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EFFF" w14:textId="4DE36DC3" w:rsidR="00A32750" w:rsidRPr="001A3AD5" w:rsidRDefault="00507822" w:rsidP="006C27A7">
      <w:pPr>
        <w:jc w:val="center"/>
        <w:rPr>
          <w:rFonts w:ascii="Candara" w:hAnsi="Candara"/>
          <w:b/>
          <w:bCs/>
          <w:sz w:val="21"/>
          <w:szCs w:val="21"/>
          <w:lang w:val="ro-RO"/>
        </w:rPr>
      </w:pPr>
      <w:r w:rsidRPr="001A3AD5">
        <w:rPr>
          <w:rFonts w:ascii="Candara" w:hAnsi="Candara"/>
          <w:b/>
          <w:bCs/>
          <w:sz w:val="21"/>
          <w:szCs w:val="21"/>
          <w:lang w:val="ro-RO"/>
        </w:rPr>
        <w:t>Anunț public de selecție</w:t>
      </w:r>
      <w:r w:rsidR="00C10AE6" w:rsidRPr="001A3AD5">
        <w:rPr>
          <w:rFonts w:ascii="Candara" w:hAnsi="Candara"/>
          <w:b/>
          <w:bCs/>
          <w:sz w:val="21"/>
          <w:szCs w:val="21"/>
          <w:lang w:val="ro-RO"/>
        </w:rPr>
        <w:t xml:space="preserve"> </w:t>
      </w:r>
      <w:r w:rsidR="00AD7687" w:rsidRPr="001A3AD5">
        <w:rPr>
          <w:rFonts w:ascii="Candara" w:hAnsi="Candara"/>
          <w:b/>
          <w:bCs/>
          <w:sz w:val="21"/>
          <w:szCs w:val="21"/>
          <w:lang w:val="ro-RO"/>
        </w:rPr>
        <w:t>Director economic</w:t>
      </w:r>
    </w:p>
    <w:p w14:paraId="1BA2E6B4" w14:textId="77777777" w:rsidR="00507822" w:rsidRPr="001A3AD5" w:rsidRDefault="00507822">
      <w:pPr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</w:p>
    <w:p w14:paraId="5379426F" w14:textId="79ED437F" w:rsidR="00507822" w:rsidRPr="001A3AD5" w:rsidRDefault="00507822" w:rsidP="00507822">
      <w:pPr>
        <w:jc w:val="both"/>
        <w:rPr>
          <w:rFonts w:ascii="Candara" w:hAnsi="Candara"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color w:val="000000" w:themeColor="text1"/>
          <w:sz w:val="21"/>
          <w:szCs w:val="21"/>
          <w:lang w:val="ro-RO"/>
        </w:rPr>
        <w:t xml:space="preserve">În vederea susținerii implementării programului </w:t>
      </w:r>
      <w:r w:rsidRPr="001A3AD5">
        <w:rPr>
          <w:rFonts w:ascii="Candara" w:eastAsia="Times New Roman" w:hAnsi="Candara" w:cs="Segoe UI"/>
          <w:color w:val="000000" w:themeColor="text1"/>
          <w:sz w:val="21"/>
          <w:szCs w:val="21"/>
          <w:lang w:val="ro-RO" w:eastAsia="en-GB"/>
        </w:rPr>
        <w:t xml:space="preserve"> „</w:t>
      </w:r>
      <w:r w:rsidRPr="001A3AD5">
        <w:rPr>
          <w:rFonts w:ascii="Candara" w:hAnsi="Candara"/>
          <w:color w:val="000000" w:themeColor="text1"/>
          <w:sz w:val="21"/>
          <w:szCs w:val="21"/>
          <w:lang w:val="ro-RO"/>
        </w:rPr>
        <w:t>Timișoara - Capitală Europeană a Culturii în anul 2023</w:t>
      </w:r>
      <w:r w:rsidRPr="001A3AD5">
        <w:rPr>
          <w:rFonts w:ascii="Candara" w:eastAsia="Times New Roman" w:hAnsi="Candara" w:cs="Segoe UI"/>
          <w:color w:val="000000" w:themeColor="text1"/>
          <w:sz w:val="21"/>
          <w:szCs w:val="21"/>
          <w:lang w:val="ro-RO" w:eastAsia="en-GB"/>
        </w:rPr>
        <w:t>”</w:t>
      </w:r>
      <w:r w:rsidRPr="001A3AD5">
        <w:rPr>
          <w:rFonts w:ascii="Candara" w:hAnsi="Candara"/>
          <w:color w:val="000000" w:themeColor="text1"/>
          <w:sz w:val="21"/>
          <w:szCs w:val="21"/>
          <w:lang w:val="ro-RO"/>
        </w:rPr>
        <w:t>, Asociația Timișoara 20</w:t>
      </w:r>
      <w:r w:rsidR="00A52ED8" w:rsidRPr="001A3AD5">
        <w:rPr>
          <w:rFonts w:ascii="Candara" w:hAnsi="Candara"/>
          <w:color w:val="000000" w:themeColor="text1"/>
          <w:sz w:val="21"/>
          <w:szCs w:val="21"/>
          <w:lang w:val="ro-RO"/>
        </w:rPr>
        <w:t>23</w:t>
      </w:r>
      <w:r w:rsidRPr="001A3AD5">
        <w:rPr>
          <w:rFonts w:ascii="Candara" w:hAnsi="Candara"/>
          <w:color w:val="000000" w:themeColor="text1"/>
          <w:sz w:val="21"/>
          <w:szCs w:val="21"/>
          <w:lang w:val="ro-RO"/>
        </w:rPr>
        <w:t xml:space="preserve"> - Capitală Europeană a Culturii lansează Anunțul public de selecție a unui</w:t>
      </w:r>
      <w:r w:rsidR="00C10AE6" w:rsidRPr="001A3AD5">
        <w:rPr>
          <w:rFonts w:ascii="Candara" w:hAnsi="Candara"/>
          <w:color w:val="000000" w:themeColor="text1"/>
          <w:sz w:val="21"/>
          <w:szCs w:val="21"/>
          <w:lang w:val="ro-RO"/>
        </w:rPr>
        <w:t xml:space="preserve"> </w:t>
      </w:r>
      <w:r w:rsidR="00AD7687" w:rsidRPr="001A3AD5">
        <w:rPr>
          <w:rFonts w:ascii="Candara" w:hAnsi="Candara"/>
          <w:i/>
          <w:iCs/>
          <w:color w:val="000000" w:themeColor="text1"/>
          <w:sz w:val="21"/>
          <w:szCs w:val="21"/>
          <w:lang w:val="ro-RO"/>
        </w:rPr>
        <w:t>Director economic</w:t>
      </w:r>
      <w:r w:rsidRPr="001A3AD5">
        <w:rPr>
          <w:rFonts w:ascii="Candara" w:hAnsi="Candara"/>
          <w:color w:val="000000" w:themeColor="text1"/>
          <w:sz w:val="21"/>
          <w:szCs w:val="21"/>
          <w:lang w:val="ro-RO"/>
        </w:rPr>
        <w:t xml:space="preserve">, cu posibilitatea depunerii candidaturilor în perioada </w:t>
      </w:r>
      <w:r w:rsidR="00D20C17" w:rsidRPr="001A3AD5">
        <w:rPr>
          <w:rFonts w:ascii="Candara" w:hAnsi="Candara"/>
          <w:color w:val="000000" w:themeColor="text1"/>
          <w:sz w:val="21"/>
          <w:szCs w:val="21"/>
          <w:lang w:val="ro-RO"/>
        </w:rPr>
        <w:t>31</w:t>
      </w:r>
      <w:r w:rsidR="00C10AE6" w:rsidRPr="001A3AD5">
        <w:rPr>
          <w:rFonts w:ascii="Candara" w:hAnsi="Candara"/>
          <w:color w:val="000000" w:themeColor="text1"/>
          <w:sz w:val="21"/>
          <w:szCs w:val="21"/>
          <w:lang w:val="ro-RO"/>
        </w:rPr>
        <w:t xml:space="preserve"> august 2023 - </w:t>
      </w:r>
      <w:r w:rsidR="00D20C17" w:rsidRPr="001A3AD5">
        <w:rPr>
          <w:rFonts w:ascii="Candara" w:hAnsi="Candara"/>
          <w:color w:val="000000" w:themeColor="text1"/>
          <w:sz w:val="21"/>
          <w:szCs w:val="21"/>
          <w:lang w:val="ro-RO"/>
        </w:rPr>
        <w:t>7</w:t>
      </w:r>
      <w:r w:rsidR="00C10AE6" w:rsidRPr="001A3AD5">
        <w:rPr>
          <w:rFonts w:ascii="Candara" w:hAnsi="Candara"/>
          <w:color w:val="000000" w:themeColor="text1"/>
          <w:sz w:val="21"/>
          <w:szCs w:val="21"/>
          <w:lang w:val="ro-RO"/>
        </w:rPr>
        <w:t xml:space="preserve"> </w:t>
      </w:r>
      <w:r w:rsidR="00D20C17" w:rsidRPr="001A3AD5">
        <w:rPr>
          <w:rFonts w:ascii="Candara" w:hAnsi="Candara"/>
          <w:color w:val="000000" w:themeColor="text1"/>
          <w:sz w:val="21"/>
          <w:szCs w:val="21"/>
          <w:lang w:val="ro-RO"/>
        </w:rPr>
        <w:t>septembrie</w:t>
      </w:r>
      <w:r w:rsidR="00C10AE6" w:rsidRPr="001A3AD5">
        <w:rPr>
          <w:rFonts w:ascii="Candara" w:hAnsi="Candara"/>
          <w:color w:val="000000" w:themeColor="text1"/>
          <w:sz w:val="21"/>
          <w:szCs w:val="21"/>
          <w:lang w:val="ro-RO"/>
        </w:rPr>
        <w:t xml:space="preserve"> 2023</w:t>
      </w:r>
      <w:r w:rsidRPr="001A3AD5">
        <w:rPr>
          <w:rFonts w:ascii="Candara" w:hAnsi="Candara"/>
          <w:color w:val="000000" w:themeColor="text1"/>
          <w:sz w:val="21"/>
          <w:szCs w:val="21"/>
          <w:lang w:val="ro-RO"/>
        </w:rPr>
        <w:t>.</w:t>
      </w:r>
    </w:p>
    <w:p w14:paraId="6DF67B42" w14:textId="77777777" w:rsidR="00507822" w:rsidRPr="001A3AD5" w:rsidRDefault="00507822" w:rsidP="00507822">
      <w:pPr>
        <w:jc w:val="both"/>
        <w:rPr>
          <w:rFonts w:ascii="Candara" w:hAnsi="Candara"/>
          <w:color w:val="FF0000"/>
          <w:sz w:val="21"/>
          <w:szCs w:val="21"/>
          <w:lang w:val="ro-RO"/>
        </w:rPr>
      </w:pPr>
    </w:p>
    <w:p w14:paraId="23E37223" w14:textId="48E6E862" w:rsidR="00507822" w:rsidRPr="001A3AD5" w:rsidRDefault="00AD7687" w:rsidP="00507822">
      <w:p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  <w:t>Director economic</w:t>
      </w:r>
    </w:p>
    <w:p w14:paraId="679E7690" w14:textId="2907C9C8" w:rsidR="00507822" w:rsidRPr="00572148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1A3AD5"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  <w:t xml:space="preserve">1 post, contract de </w:t>
      </w:r>
      <w:r w:rsidR="006C27A7" w:rsidRPr="001A3AD5"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  <w:t>muncă</w:t>
      </w:r>
      <w:r w:rsidR="003A7135" w:rsidRPr="001A3AD5"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  <w:t>/contract de colaborare</w:t>
      </w:r>
      <w:r w:rsidRPr="00572148">
        <w:rPr>
          <w:rFonts w:ascii="Candara" w:hAnsi="Candara"/>
          <w:b/>
          <w:bCs/>
          <w:color w:val="000000" w:themeColor="text1"/>
          <w:sz w:val="21"/>
          <w:szCs w:val="21"/>
        </w:rPr>
        <w:t>;</w:t>
      </w:r>
    </w:p>
    <w:p w14:paraId="453767F3" w14:textId="77777777" w:rsidR="00507822" w:rsidRPr="001A3AD5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b/>
          <w:bCs/>
          <w:color w:val="000000" w:themeColor="text1"/>
          <w:sz w:val="21"/>
          <w:szCs w:val="21"/>
          <w:lang w:val="it-IT"/>
        </w:rPr>
        <w:t>timp de munc</w:t>
      </w:r>
      <w:r w:rsidRPr="001A3AD5"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  <w:t xml:space="preserve">ă: </w:t>
      </w:r>
      <w:r w:rsidR="006C27A7" w:rsidRPr="001A3AD5"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  <w:t>4</w:t>
      </w:r>
      <w:r w:rsidRPr="001A3AD5"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  <w:t>0 de ore/săptămână;</w:t>
      </w:r>
    </w:p>
    <w:p w14:paraId="799BB5DB" w14:textId="77777777" w:rsidR="00507822" w:rsidRPr="001A3AD5" w:rsidRDefault="00507822" w:rsidP="00507822">
      <w:pPr>
        <w:jc w:val="both"/>
        <w:rPr>
          <w:rFonts w:ascii="Candara" w:hAnsi="Candara"/>
          <w:sz w:val="21"/>
          <w:szCs w:val="21"/>
          <w:lang w:val="ro-RO"/>
        </w:rPr>
      </w:pPr>
    </w:p>
    <w:p w14:paraId="659C97EE" w14:textId="77777777" w:rsidR="00507822" w:rsidRPr="001A3AD5" w:rsidRDefault="00507822" w:rsidP="00507822">
      <w:pPr>
        <w:jc w:val="both"/>
        <w:rPr>
          <w:rFonts w:ascii="Candara" w:hAnsi="Candara"/>
          <w:b/>
          <w:bCs/>
          <w:sz w:val="21"/>
          <w:szCs w:val="21"/>
          <w:lang w:val="ro-RO"/>
        </w:rPr>
      </w:pPr>
      <w:r w:rsidRPr="001A3AD5">
        <w:rPr>
          <w:rFonts w:ascii="Candara" w:hAnsi="Candara"/>
          <w:b/>
          <w:bCs/>
          <w:sz w:val="21"/>
          <w:szCs w:val="21"/>
          <w:lang w:val="ro-RO"/>
        </w:rPr>
        <w:t>Descrierea postului</w:t>
      </w:r>
    </w:p>
    <w:p w14:paraId="577ECE59" w14:textId="64F03B44" w:rsidR="00AD7687" w:rsidRPr="001A3AD5" w:rsidRDefault="00AD7687" w:rsidP="00507822">
      <w:pPr>
        <w:jc w:val="both"/>
        <w:rPr>
          <w:rFonts w:ascii="Candara" w:hAnsi="Candara"/>
          <w:sz w:val="21"/>
          <w:szCs w:val="21"/>
          <w:lang w:val="ro-RO"/>
        </w:rPr>
      </w:pPr>
      <w:r w:rsidRPr="001A3AD5">
        <w:rPr>
          <w:rFonts w:ascii="Candara" w:hAnsi="Candara"/>
          <w:i/>
          <w:iCs/>
          <w:sz w:val="21"/>
          <w:szCs w:val="21"/>
          <w:lang w:val="ro-RO"/>
        </w:rPr>
        <w:t xml:space="preserve">Directorul economic </w:t>
      </w:r>
      <w:r w:rsidRPr="001A3AD5">
        <w:rPr>
          <w:rFonts w:ascii="Candara" w:hAnsi="Candara"/>
          <w:sz w:val="21"/>
          <w:szCs w:val="21"/>
          <w:lang w:val="ro-RO"/>
        </w:rPr>
        <w:t xml:space="preserve">este responsabil de verificarea și coordonarea contabilității asociației, întocmirea conturilor anuale și a bilanțului contabil, potrivit reglementărilor prevăzute de Legea contabilității și de Regulamentul </w:t>
      </w:r>
      <w:r w:rsidR="00AA70EA" w:rsidRPr="001A3AD5">
        <w:rPr>
          <w:rFonts w:ascii="Candara" w:hAnsi="Candara"/>
          <w:sz w:val="21"/>
          <w:szCs w:val="21"/>
          <w:lang w:val="ro-RO"/>
        </w:rPr>
        <w:t>acesteia</w:t>
      </w:r>
      <w:r w:rsidRPr="001A3AD5">
        <w:rPr>
          <w:rFonts w:ascii="Candara" w:hAnsi="Candara"/>
          <w:sz w:val="21"/>
          <w:szCs w:val="21"/>
          <w:lang w:val="ro-RO"/>
        </w:rPr>
        <w:t xml:space="preserve"> de aplicare</w:t>
      </w:r>
      <w:r w:rsidR="00AA70EA" w:rsidRPr="001A3AD5">
        <w:rPr>
          <w:rFonts w:ascii="Candara" w:hAnsi="Candara"/>
          <w:sz w:val="21"/>
          <w:szCs w:val="21"/>
          <w:lang w:val="ro-RO"/>
        </w:rPr>
        <w:t>.</w:t>
      </w:r>
    </w:p>
    <w:p w14:paraId="3D95496F" w14:textId="77777777" w:rsidR="00507822" w:rsidRPr="001A3AD5" w:rsidRDefault="00507822" w:rsidP="00507822">
      <w:pPr>
        <w:jc w:val="both"/>
        <w:rPr>
          <w:rFonts w:ascii="Candara" w:hAnsi="Candara"/>
          <w:color w:val="FF0000"/>
          <w:sz w:val="21"/>
          <w:szCs w:val="21"/>
          <w:lang w:val="ro-RO"/>
        </w:rPr>
      </w:pPr>
    </w:p>
    <w:p w14:paraId="232F0F67" w14:textId="77777777" w:rsidR="00507822" w:rsidRPr="001A3AD5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  <w:t>Cerințe față de deținătorul funcției</w:t>
      </w:r>
    </w:p>
    <w:p w14:paraId="01BC7079" w14:textId="7D402100" w:rsidR="00AD7687" w:rsidRPr="001A3AD5" w:rsidRDefault="001A3AD5" w:rsidP="00507822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color w:val="000000" w:themeColor="text1"/>
          <w:sz w:val="21"/>
          <w:szCs w:val="21"/>
          <w:lang w:val="ro-RO"/>
        </w:rPr>
        <w:t>c</w:t>
      </w:r>
      <w:r w:rsidR="007A6F76" w:rsidRPr="001A3AD5">
        <w:rPr>
          <w:rFonts w:ascii="Candara" w:hAnsi="Candara"/>
          <w:color w:val="000000" w:themeColor="text1"/>
          <w:sz w:val="21"/>
          <w:szCs w:val="21"/>
          <w:lang w:val="ro-RO"/>
        </w:rPr>
        <w:t>apacitatea de organizare a timpului și a sarcinilor avute</w:t>
      </w:r>
      <w:r w:rsidRPr="00572148">
        <w:rPr>
          <w:rFonts w:ascii="Candara" w:hAnsi="Candara"/>
          <w:color w:val="000000" w:themeColor="text1"/>
          <w:sz w:val="21"/>
          <w:szCs w:val="21"/>
          <w:lang w:val="it-IT"/>
        </w:rPr>
        <w:t>;</w:t>
      </w:r>
    </w:p>
    <w:p w14:paraId="5F6EA15B" w14:textId="2D4AB135" w:rsidR="007A6F76" w:rsidRPr="001A3AD5" w:rsidRDefault="001A3AD5" w:rsidP="00507822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color w:val="000000" w:themeColor="text1"/>
          <w:sz w:val="21"/>
          <w:szCs w:val="21"/>
          <w:lang w:val="ro-RO"/>
        </w:rPr>
        <w:t>c</w:t>
      </w:r>
      <w:r w:rsidR="00AD7687" w:rsidRPr="001A3AD5">
        <w:rPr>
          <w:rFonts w:ascii="Candara" w:hAnsi="Candara"/>
          <w:color w:val="000000" w:themeColor="text1"/>
          <w:sz w:val="21"/>
          <w:szCs w:val="21"/>
          <w:lang w:val="ro-RO"/>
        </w:rPr>
        <w:t xml:space="preserve">apacitatea de </w:t>
      </w:r>
      <w:r w:rsidR="007A6F76" w:rsidRPr="001A3AD5">
        <w:rPr>
          <w:rFonts w:ascii="Candara" w:hAnsi="Candara"/>
          <w:color w:val="000000" w:themeColor="text1"/>
          <w:sz w:val="21"/>
          <w:szCs w:val="21"/>
          <w:lang w:val="ro-RO"/>
        </w:rPr>
        <w:t>a respecta termene limită;</w:t>
      </w:r>
    </w:p>
    <w:p w14:paraId="32311014" w14:textId="4674B78B" w:rsidR="00507822" w:rsidRPr="001A3AD5" w:rsidRDefault="001A3AD5" w:rsidP="00507822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color w:val="000000" w:themeColor="text1"/>
          <w:sz w:val="21"/>
          <w:szCs w:val="21"/>
          <w:lang w:val="ro-RO"/>
        </w:rPr>
        <w:t>p</w:t>
      </w:r>
      <w:r w:rsidR="00D70280" w:rsidRPr="001A3AD5">
        <w:rPr>
          <w:rFonts w:ascii="Candara" w:hAnsi="Candara"/>
          <w:color w:val="000000" w:themeColor="text1"/>
          <w:sz w:val="21"/>
          <w:szCs w:val="21"/>
          <w:lang w:val="ro-RO"/>
        </w:rPr>
        <w:t>osedarea fluentă a limbii române</w:t>
      </w:r>
      <w:r w:rsidR="003A7135" w:rsidRPr="001A3AD5">
        <w:rPr>
          <w:rFonts w:ascii="Candara" w:hAnsi="Candara"/>
          <w:color w:val="000000" w:themeColor="text1"/>
          <w:sz w:val="21"/>
          <w:szCs w:val="21"/>
          <w:lang w:val="en-GB"/>
        </w:rPr>
        <w:t>;</w:t>
      </w:r>
    </w:p>
    <w:p w14:paraId="1F4297F3" w14:textId="7CB4B0BA" w:rsidR="007A6F76" w:rsidRPr="001A3AD5" w:rsidRDefault="001A3AD5" w:rsidP="007A6F76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color w:val="000000" w:themeColor="text1"/>
          <w:sz w:val="21"/>
          <w:szCs w:val="21"/>
          <w:lang w:val="ro-RO"/>
        </w:rPr>
        <w:t>e</w:t>
      </w:r>
      <w:r w:rsidR="007A6F76" w:rsidRPr="001A3AD5">
        <w:rPr>
          <w:rFonts w:ascii="Candara" w:hAnsi="Candara"/>
          <w:color w:val="000000" w:themeColor="text1"/>
          <w:sz w:val="21"/>
          <w:szCs w:val="21"/>
          <w:lang w:val="ro-RO"/>
        </w:rPr>
        <w:t>xcelente competențe interpersonale și capacitate de lucru în echipă;</w:t>
      </w:r>
    </w:p>
    <w:p w14:paraId="58CC0018" w14:textId="23A82802" w:rsidR="00507822" w:rsidRPr="001A3AD5" w:rsidRDefault="001A3AD5" w:rsidP="00507822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color w:val="000000" w:themeColor="text1"/>
          <w:sz w:val="21"/>
          <w:szCs w:val="21"/>
          <w:lang w:val="ro-RO"/>
        </w:rPr>
        <w:t>b</w:t>
      </w:r>
      <w:r w:rsidR="007A6F76" w:rsidRPr="001A3AD5">
        <w:rPr>
          <w:rFonts w:ascii="Candara" w:hAnsi="Candara"/>
          <w:color w:val="000000" w:themeColor="text1"/>
          <w:sz w:val="21"/>
          <w:szCs w:val="21"/>
          <w:lang w:val="ro-RO"/>
        </w:rPr>
        <w:t>une</w:t>
      </w:r>
      <w:r w:rsidR="00D70280" w:rsidRPr="001A3AD5">
        <w:rPr>
          <w:rFonts w:ascii="Candara" w:hAnsi="Candara"/>
          <w:color w:val="000000" w:themeColor="text1"/>
          <w:sz w:val="21"/>
          <w:szCs w:val="21"/>
          <w:lang w:val="ro-RO"/>
        </w:rPr>
        <w:t xml:space="preserve"> abilități de comunicare</w:t>
      </w:r>
      <w:r w:rsidR="00507822" w:rsidRPr="001A3AD5">
        <w:rPr>
          <w:rFonts w:ascii="Candara" w:hAnsi="Candara"/>
          <w:color w:val="000000" w:themeColor="text1"/>
          <w:sz w:val="21"/>
          <w:szCs w:val="21"/>
          <w:lang w:val="ro-RO"/>
        </w:rPr>
        <w:t>;</w:t>
      </w:r>
    </w:p>
    <w:p w14:paraId="252C891D" w14:textId="6977EFFA" w:rsidR="005C0C52" w:rsidRPr="001A3AD5" w:rsidRDefault="001A3AD5" w:rsidP="007A6F76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color w:val="000000" w:themeColor="text1"/>
          <w:sz w:val="21"/>
          <w:szCs w:val="21"/>
          <w:lang w:val="ro-RO"/>
        </w:rPr>
        <w:t>a</w:t>
      </w:r>
      <w:r w:rsidR="007A6F76" w:rsidRPr="001A3AD5">
        <w:rPr>
          <w:rFonts w:ascii="Candara" w:hAnsi="Candara"/>
          <w:color w:val="000000" w:themeColor="text1"/>
          <w:sz w:val="21"/>
          <w:szCs w:val="21"/>
          <w:lang w:val="ro-RO"/>
        </w:rPr>
        <w:t>tenție sporită la detalii</w:t>
      </w:r>
      <w:r w:rsidR="007A6F76" w:rsidRPr="001A3AD5">
        <w:rPr>
          <w:rFonts w:ascii="Candara" w:hAnsi="Candara"/>
          <w:color w:val="000000" w:themeColor="text1"/>
          <w:sz w:val="21"/>
          <w:szCs w:val="21"/>
          <w:lang w:val="en-GB"/>
        </w:rPr>
        <w:t>;</w:t>
      </w:r>
    </w:p>
    <w:p w14:paraId="27EE2EF6" w14:textId="594045DB" w:rsidR="0081133D" w:rsidRPr="001A3AD5" w:rsidRDefault="001A3AD5" w:rsidP="0081133D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color w:val="000000" w:themeColor="text1"/>
          <w:sz w:val="21"/>
          <w:szCs w:val="21"/>
          <w:lang w:val="ro-RO"/>
        </w:rPr>
        <w:t>b</w:t>
      </w:r>
      <w:r w:rsidR="003A7135" w:rsidRPr="001A3AD5">
        <w:rPr>
          <w:rFonts w:ascii="Candara" w:hAnsi="Candara"/>
          <w:color w:val="000000" w:themeColor="text1"/>
          <w:sz w:val="21"/>
          <w:szCs w:val="21"/>
          <w:lang w:val="ro-RO"/>
        </w:rPr>
        <w:t>une cunoștințe a</w:t>
      </w:r>
      <w:r w:rsidR="00A52ED8" w:rsidRPr="001A3AD5">
        <w:rPr>
          <w:rFonts w:ascii="Candara" w:hAnsi="Candara"/>
          <w:color w:val="000000" w:themeColor="text1"/>
          <w:sz w:val="21"/>
          <w:szCs w:val="21"/>
          <w:lang w:val="ro-RO"/>
        </w:rPr>
        <w:t>le legislației în materie</w:t>
      </w:r>
      <w:r w:rsidR="003A7135" w:rsidRPr="00572148">
        <w:rPr>
          <w:rFonts w:ascii="Candara" w:hAnsi="Candara"/>
          <w:color w:val="000000" w:themeColor="text1"/>
          <w:sz w:val="21"/>
          <w:szCs w:val="21"/>
          <w:lang w:val="it-IT"/>
        </w:rPr>
        <w:t>;</w:t>
      </w:r>
    </w:p>
    <w:p w14:paraId="57C60504" w14:textId="43D86297" w:rsidR="00AD7687" w:rsidRPr="001A3AD5" w:rsidRDefault="001A3AD5" w:rsidP="0081133D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1"/>
          <w:szCs w:val="21"/>
          <w:lang w:val="ro-RO"/>
        </w:rPr>
      </w:pPr>
      <w:r w:rsidRPr="00572148">
        <w:rPr>
          <w:rFonts w:ascii="Candara" w:hAnsi="Candara"/>
          <w:color w:val="000000" w:themeColor="text1"/>
          <w:sz w:val="21"/>
          <w:szCs w:val="21"/>
          <w:lang w:val="it-IT"/>
        </w:rPr>
        <w:t>m</w:t>
      </w:r>
      <w:r w:rsidR="00AD7687" w:rsidRPr="00572148">
        <w:rPr>
          <w:rFonts w:ascii="Candara" w:hAnsi="Candara"/>
          <w:color w:val="000000" w:themeColor="text1"/>
          <w:sz w:val="21"/>
          <w:szCs w:val="21"/>
          <w:lang w:val="it-IT"/>
        </w:rPr>
        <w:t>embru al Corpului Experților Contabili din România;</w:t>
      </w:r>
    </w:p>
    <w:p w14:paraId="3894E2B2" w14:textId="77777777" w:rsidR="00507822" w:rsidRPr="001A3AD5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</w:p>
    <w:p w14:paraId="6819CE6A" w14:textId="77777777" w:rsidR="00AD7687" w:rsidRPr="001A3AD5" w:rsidRDefault="00507822" w:rsidP="00AD7687">
      <w:p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  <w:t>Sarcini specifice</w:t>
      </w:r>
    </w:p>
    <w:p w14:paraId="46590233" w14:textId="77777777" w:rsidR="00AD7687" w:rsidRPr="001A3AD5" w:rsidRDefault="00AD7687" w:rsidP="00AD7687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sz w:val="21"/>
          <w:szCs w:val="21"/>
          <w:lang w:val="ro-RO"/>
        </w:rPr>
        <w:t>organizează, îndrumă, conduce, controlează și răspunde de desfășurarea în mod eficient a activitătii financiar-contabile a beneficiarului în conformitate cu dispozițiile legale în vigoare;</w:t>
      </w:r>
    </w:p>
    <w:p w14:paraId="7DEBD7C3" w14:textId="77777777" w:rsidR="00AD7687" w:rsidRPr="001A3AD5" w:rsidRDefault="00AD7687" w:rsidP="00AD7687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sz w:val="21"/>
          <w:szCs w:val="21"/>
          <w:lang w:val="ro-RO"/>
        </w:rPr>
        <w:t>asigură organizarea și gestionarea în mod eficient a integrității întregului patrimoniu al beneficiarului în conformitate cu dispozițiile legale în vigoare și normele sau reglementările interne ale acestuia; </w:t>
      </w:r>
    </w:p>
    <w:p w14:paraId="3DA937CE" w14:textId="77777777" w:rsidR="00AD7687" w:rsidRPr="001A3AD5" w:rsidRDefault="00AD7687" w:rsidP="00AD7687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sz w:val="21"/>
          <w:szCs w:val="21"/>
          <w:lang w:val="ro-RO"/>
        </w:rPr>
        <w:t>organizează și coordonează contabilitatea cheltuielilor, veniturilor și rezultatelor, contabilitatea angajamentelor și altor elemente patrimoniale, contabilitatea de gestiune în conformitate cu legislația în vigoare; </w:t>
      </w:r>
    </w:p>
    <w:p w14:paraId="7515E2FE" w14:textId="77777777" w:rsidR="00AD7687" w:rsidRPr="001A3AD5" w:rsidRDefault="00AD7687" w:rsidP="00AD7687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sz w:val="21"/>
          <w:szCs w:val="21"/>
          <w:lang w:val="ro-RO"/>
        </w:rPr>
        <w:t>urmărește respectarea principiilor contabile și ale evaluării patrimoniului (prudenței, permanenței metodelor, continuității activității, independenței exercițiului, intangibilității bilanțului de deschidere, necompensării); </w:t>
      </w:r>
    </w:p>
    <w:p w14:paraId="58A97739" w14:textId="77777777" w:rsidR="00AD7687" w:rsidRPr="001A3AD5" w:rsidRDefault="00AD7687" w:rsidP="00AD7687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sz w:val="21"/>
          <w:szCs w:val="21"/>
          <w:lang w:val="ro-RO"/>
        </w:rPr>
        <w:t>organizează și coordonează controlul financiar preventiv, stabilind operațiunile și documentele ce se supun controlului financiar preventiv, precum și persoanele care exercită acest control; </w:t>
      </w:r>
      <w:r w:rsidRPr="001A3AD5" w:rsidDel="00A04DC0">
        <w:rPr>
          <w:rFonts w:ascii="Candara" w:hAnsi="Candara"/>
          <w:sz w:val="21"/>
          <w:szCs w:val="21"/>
          <w:lang w:val="ro-RO"/>
        </w:rPr>
        <w:t xml:space="preserve"> </w:t>
      </w:r>
    </w:p>
    <w:p w14:paraId="708E7356" w14:textId="77777777" w:rsidR="00AD7687" w:rsidRPr="001A3AD5" w:rsidRDefault="00AD7687" w:rsidP="00AD7687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sz w:val="21"/>
          <w:szCs w:val="21"/>
          <w:lang w:val="ro-RO"/>
        </w:rPr>
        <w:t>răspunde de stabilirea corectă a documentelor care se întocmesc și de circuitul lor în cadrul instituțional al beneficiarului; pe document se va trece în mod obligatoriu numele, prenumele și funcția celui care îl intocmește, semnează și răspunde de realitatea datelor trecute în acestea; </w:t>
      </w:r>
    </w:p>
    <w:p w14:paraId="202497B9" w14:textId="77777777" w:rsidR="00AD7687" w:rsidRPr="001A3AD5" w:rsidRDefault="00AD7687" w:rsidP="00AD7687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sz w:val="21"/>
          <w:szCs w:val="21"/>
          <w:lang w:val="ro-RO"/>
        </w:rPr>
        <w:t>răspunde de efectuarea inventarierii generale a patrimoniului la începutul activitătii, cel puțin o dată pe an, pe parcursul funcționării sale, în orice situații prevăzute de lege și de câte ori conducerea beneficiarului o cere; </w:t>
      </w:r>
    </w:p>
    <w:p w14:paraId="09DB3EB8" w14:textId="77777777" w:rsidR="00AD7687" w:rsidRPr="001A3AD5" w:rsidRDefault="00AD7687" w:rsidP="00AD7687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sz w:val="21"/>
          <w:szCs w:val="21"/>
          <w:lang w:val="ro-RO"/>
        </w:rPr>
        <w:t>organizează și participă la întocmirea lucrărilor de închidere a exercițiului financiar-contabil, la operațiunile de inventariere a patrimoniului urmărind modul de valorificare a rezultatelor inventarierii (dacă este cazul); </w:t>
      </w:r>
    </w:p>
    <w:p w14:paraId="1BABD71E" w14:textId="77777777" w:rsidR="00AD7687" w:rsidRPr="001A3AD5" w:rsidRDefault="00AD7687" w:rsidP="00AD7687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sz w:val="21"/>
          <w:szCs w:val="21"/>
          <w:lang w:val="ro-RO"/>
        </w:rPr>
        <w:t>răspunde de evidența formularelor cu regim special; </w:t>
      </w:r>
    </w:p>
    <w:p w14:paraId="5B359CBF" w14:textId="77777777" w:rsidR="00AD7687" w:rsidRPr="001A3AD5" w:rsidRDefault="00AD7687" w:rsidP="00AD7687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sz w:val="21"/>
          <w:szCs w:val="21"/>
          <w:lang w:val="ro-RO"/>
        </w:rPr>
        <w:t>organizează controlul asupra operațiilor patrimoniale; </w:t>
      </w:r>
    </w:p>
    <w:p w14:paraId="418C0C7E" w14:textId="77777777" w:rsidR="00AD7687" w:rsidRPr="001A3AD5" w:rsidRDefault="00AD7687" w:rsidP="00AD7687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sz w:val="21"/>
          <w:szCs w:val="21"/>
          <w:lang w:val="ro-RO"/>
        </w:rPr>
        <w:lastRenderedPageBreak/>
        <w:t>răspunde de respectarea disciplinei de casă, a regulamentului operațional de casă și a celorlalte dispoziții privind operațiunile cu numerar, efectuând personal sau prin alta persoana împuternicită, cel puțin lunar și inopinant controlul casieriei, atât sub aspectul existenței faptice a valorilor bănești cât și sub aspectul securității acestora; </w:t>
      </w:r>
    </w:p>
    <w:p w14:paraId="159F4919" w14:textId="77777777" w:rsidR="00AD7687" w:rsidRPr="001A3AD5" w:rsidRDefault="00AD7687" w:rsidP="00AD7687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sz w:val="21"/>
          <w:szCs w:val="21"/>
          <w:lang w:val="ro-RO"/>
        </w:rPr>
        <w:t>asigură și răspunde de îndeplinirea la termen a obligațiilor beneficiarului față de bugetul statului și terți în conformitate cu dispozițiile legale în vigoare; </w:t>
      </w:r>
    </w:p>
    <w:p w14:paraId="3093F3D3" w14:textId="77777777" w:rsidR="00AD7687" w:rsidRPr="001A3AD5" w:rsidRDefault="00AD7687" w:rsidP="00AD7687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sz w:val="21"/>
          <w:szCs w:val="21"/>
          <w:lang w:val="ro-RO"/>
        </w:rPr>
        <w:t>supervizează implementarea procedurilor de contabilitate cu ajutorul programului informațional; </w:t>
      </w:r>
    </w:p>
    <w:p w14:paraId="40E504ED" w14:textId="77777777" w:rsidR="00AD7687" w:rsidRPr="001A3AD5" w:rsidRDefault="00AD7687" w:rsidP="00AD7687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sz w:val="21"/>
          <w:szCs w:val="21"/>
          <w:lang w:val="ro-RO"/>
        </w:rPr>
        <w:t>supraveghează reconcilierea și închiderea conturilor; </w:t>
      </w:r>
    </w:p>
    <w:p w14:paraId="76DF6408" w14:textId="77777777" w:rsidR="00AD7687" w:rsidRPr="001A3AD5" w:rsidRDefault="00AD7687" w:rsidP="00AD7687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sz w:val="21"/>
          <w:szCs w:val="21"/>
          <w:lang w:val="ro-RO"/>
        </w:rPr>
        <w:t>asigură și răspunde de elaborarea balanței de verificare la termenele stabilite de legislația în vigoare; </w:t>
      </w:r>
    </w:p>
    <w:p w14:paraId="60A292CB" w14:textId="77777777" w:rsidR="00AD7687" w:rsidRPr="001A3AD5" w:rsidRDefault="00AD7687" w:rsidP="00AD7687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sz w:val="21"/>
          <w:szCs w:val="21"/>
          <w:lang w:val="ro-RO"/>
        </w:rPr>
        <w:t xml:space="preserve">efectuează analiza financiar contabilă pe bază de bilanț, pe care o prezintă în Consiliul </w:t>
      </w:r>
      <w:r w:rsidRPr="00572148">
        <w:rPr>
          <w:rFonts w:ascii="Candara" w:hAnsi="Candara"/>
          <w:color w:val="000000"/>
          <w:sz w:val="21"/>
          <w:szCs w:val="21"/>
          <w:lang w:val="ro-RO"/>
        </w:rPr>
        <w:t>Director, respectiv în Adunarea Generală a beneficiarului; </w:t>
      </w:r>
    </w:p>
    <w:p w14:paraId="40637458" w14:textId="77777777" w:rsidR="00AD7687" w:rsidRPr="001A3AD5" w:rsidRDefault="00AD7687" w:rsidP="00AD7687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572148">
        <w:rPr>
          <w:rFonts w:ascii="Candara" w:hAnsi="Candara"/>
          <w:color w:val="000000"/>
          <w:sz w:val="21"/>
          <w:szCs w:val="21"/>
          <w:lang w:val="it-IT"/>
        </w:rPr>
        <w:t>este consultat de către departamentele funcționale ale beneficiarului în legatură cu problemele referitoare la activitatea serviciului; </w:t>
      </w:r>
    </w:p>
    <w:p w14:paraId="40CD5782" w14:textId="77777777" w:rsidR="00AD7687" w:rsidRPr="001A3AD5" w:rsidRDefault="00AD7687" w:rsidP="00AD7687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572148">
        <w:rPr>
          <w:rFonts w:ascii="Candara" w:hAnsi="Candara"/>
          <w:color w:val="000000"/>
          <w:sz w:val="21"/>
          <w:szCs w:val="21"/>
          <w:lang w:val="it-IT"/>
        </w:rPr>
        <w:t>avizează lucrări pe probleme de contabilitate, evidență, decontări, cheltuieli-venituri, bilanț, analize de sistem, tehnică de calcul; </w:t>
      </w:r>
    </w:p>
    <w:p w14:paraId="3D320169" w14:textId="77777777" w:rsidR="00AD7687" w:rsidRPr="001A3AD5" w:rsidRDefault="00AD7687" w:rsidP="00AD7687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572148">
        <w:rPr>
          <w:rFonts w:ascii="Candara" w:hAnsi="Candara"/>
          <w:color w:val="000000"/>
          <w:sz w:val="21"/>
          <w:szCs w:val="21"/>
          <w:lang w:val="it-IT"/>
        </w:rPr>
        <w:t>participă la susținerea și discutarea lucrărilor elaborate în cadrul serviciului; </w:t>
      </w:r>
    </w:p>
    <w:p w14:paraId="6F80435B" w14:textId="77777777" w:rsidR="00AD7687" w:rsidRPr="001A3AD5" w:rsidRDefault="00AD7687" w:rsidP="00AD7687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572148">
        <w:rPr>
          <w:rFonts w:ascii="Candara" w:hAnsi="Candara"/>
          <w:color w:val="000000"/>
          <w:sz w:val="21"/>
          <w:szCs w:val="21"/>
          <w:lang w:val="it-IT"/>
        </w:rPr>
        <w:t>poate reprezenta beneficiarul în cazurile încredințate prin delegare; </w:t>
      </w:r>
    </w:p>
    <w:p w14:paraId="144365C8" w14:textId="77777777" w:rsidR="00AD7687" w:rsidRPr="001A3AD5" w:rsidRDefault="00AD7687" w:rsidP="00AD7687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572148">
        <w:rPr>
          <w:rFonts w:ascii="Candara" w:hAnsi="Candara"/>
          <w:color w:val="000000"/>
          <w:sz w:val="21"/>
          <w:szCs w:val="21"/>
          <w:lang w:val="it-IT"/>
        </w:rPr>
        <w:t>răspunde de eficiența și calitatea lucrărilor executate în cadrul serviciului la termenele stabilite prin reglementări interne, prin decizia Directorului Executiv, a Managerului de Operațiuni sau prin alte acte normative; </w:t>
      </w:r>
      <w:r w:rsidRPr="00572148" w:rsidDel="00806380">
        <w:rPr>
          <w:rFonts w:ascii="Candara" w:hAnsi="Candara"/>
          <w:color w:val="000000"/>
          <w:sz w:val="21"/>
          <w:szCs w:val="21"/>
          <w:highlight w:val="yellow"/>
          <w:lang w:val="it-IT"/>
        </w:rPr>
        <w:t xml:space="preserve"> </w:t>
      </w:r>
    </w:p>
    <w:p w14:paraId="49B287A9" w14:textId="77777777" w:rsidR="00AD7687" w:rsidRPr="001A3AD5" w:rsidRDefault="00AD7687" w:rsidP="00AD7687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572148">
        <w:rPr>
          <w:rFonts w:ascii="Candara" w:hAnsi="Candara"/>
          <w:color w:val="000000"/>
          <w:sz w:val="21"/>
          <w:szCs w:val="21"/>
          <w:lang w:val="it-IT"/>
        </w:rPr>
        <w:t>răspunde de respectarea programului de lucru și a disciplinei muncii în cadrul serviciului pe care îl coordonează; </w:t>
      </w:r>
    </w:p>
    <w:p w14:paraId="33237F59" w14:textId="77777777" w:rsidR="00AD7687" w:rsidRPr="001A3AD5" w:rsidRDefault="00AD7687" w:rsidP="00AD7687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572148">
        <w:rPr>
          <w:rFonts w:ascii="Candara" w:hAnsi="Candara"/>
          <w:color w:val="000000"/>
          <w:sz w:val="21"/>
          <w:szCs w:val="21"/>
          <w:lang w:val="it-IT"/>
        </w:rPr>
        <w:t>răspunde de îndeplinirea oricăror altor sarcini prevăzute de Legea contabilității 82/1991, de regulamentul de aplicare a acesteia, precum și de celelalte reglementări legale în vigoare, pe linie economică și financiar-contabilă; </w:t>
      </w:r>
    </w:p>
    <w:p w14:paraId="28C3C9E9" w14:textId="77777777" w:rsidR="00AD7687" w:rsidRPr="001A3AD5" w:rsidRDefault="00AD7687" w:rsidP="00AD7687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color w:val="000000"/>
          <w:sz w:val="21"/>
          <w:szCs w:val="21"/>
        </w:rPr>
        <w:t>întocmește cash-flow-urile și anunță periodic conducerea beneficiarului de situația financiară;</w:t>
      </w:r>
    </w:p>
    <w:p w14:paraId="4F00819C" w14:textId="77777777" w:rsidR="00AD7687" w:rsidRPr="001A3AD5" w:rsidRDefault="00AD7687" w:rsidP="00AD7687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572148">
        <w:rPr>
          <w:rFonts w:ascii="Candara" w:hAnsi="Candara"/>
          <w:color w:val="000000"/>
          <w:sz w:val="21"/>
          <w:szCs w:val="21"/>
          <w:lang w:val="it-IT"/>
        </w:rPr>
        <w:t>răspunde de întocmirea statelor de plată, înregistrarea contractelor individuale de muncă în Revisal, de situația concediilor;</w:t>
      </w:r>
    </w:p>
    <w:p w14:paraId="4E010FD7" w14:textId="19762D7B" w:rsidR="005C0C52" w:rsidRPr="001A3AD5" w:rsidRDefault="00AD7687" w:rsidP="005C0C52">
      <w:pPr>
        <w:pStyle w:val="ListParagraph"/>
        <w:numPr>
          <w:ilvl w:val="0"/>
          <w:numId w:val="8"/>
        </w:num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sz w:val="21"/>
          <w:szCs w:val="21"/>
          <w:lang w:val="ro-RO"/>
        </w:rPr>
        <w:t>orice alte activități cerute de client si agreate de părți, cu respectarea normelor profesionale și a legislației în vigoare</w:t>
      </w:r>
      <w:r w:rsidRPr="00572148">
        <w:rPr>
          <w:rFonts w:ascii="Candara" w:hAnsi="Candara"/>
          <w:sz w:val="21"/>
          <w:szCs w:val="21"/>
          <w:lang w:val="it-IT"/>
        </w:rPr>
        <w:t>;</w:t>
      </w:r>
    </w:p>
    <w:p w14:paraId="70E0C51F" w14:textId="77777777" w:rsidR="00A52ED8" w:rsidRPr="001A3AD5" w:rsidRDefault="00A52ED8" w:rsidP="005C0C52">
      <w:pPr>
        <w:jc w:val="both"/>
        <w:rPr>
          <w:rFonts w:ascii="Candara" w:hAnsi="Candara"/>
          <w:color w:val="000000" w:themeColor="text1"/>
          <w:sz w:val="21"/>
          <w:szCs w:val="21"/>
          <w:lang w:val="ro-RO"/>
        </w:rPr>
      </w:pPr>
    </w:p>
    <w:p w14:paraId="19C979C8" w14:textId="77777777" w:rsidR="00507822" w:rsidRPr="001A3AD5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  <w:t>Relații ierarhice în cadrul organizației</w:t>
      </w:r>
    </w:p>
    <w:p w14:paraId="6151BCDB" w14:textId="18526B11" w:rsidR="00507822" w:rsidRPr="001A3AD5" w:rsidRDefault="00507822" w:rsidP="00507822">
      <w:pPr>
        <w:pStyle w:val="ListParagraph"/>
        <w:numPr>
          <w:ilvl w:val="0"/>
          <w:numId w:val="1"/>
        </w:numPr>
        <w:jc w:val="both"/>
        <w:rPr>
          <w:rFonts w:ascii="Candara" w:hAnsi="Candara"/>
          <w:color w:val="000000" w:themeColor="text1"/>
          <w:sz w:val="21"/>
          <w:szCs w:val="21"/>
          <w:lang w:val="it-IT"/>
        </w:rPr>
      </w:pPr>
      <w:r w:rsidRPr="001A3AD5">
        <w:rPr>
          <w:rFonts w:ascii="Candara" w:hAnsi="Candara"/>
          <w:color w:val="000000" w:themeColor="text1"/>
          <w:sz w:val="21"/>
          <w:szCs w:val="21"/>
          <w:lang w:val="it-IT"/>
        </w:rPr>
        <w:t>Se subordonează Directorului Executiv al asociației</w:t>
      </w:r>
      <w:r w:rsidR="003A7135" w:rsidRPr="001A3AD5">
        <w:rPr>
          <w:rFonts w:ascii="Candara" w:hAnsi="Candara"/>
          <w:color w:val="000000" w:themeColor="text1"/>
          <w:sz w:val="21"/>
          <w:szCs w:val="21"/>
          <w:lang w:val="it-IT"/>
        </w:rPr>
        <w:t xml:space="preserve"> și, după caz, Managerului de Operațiuni</w:t>
      </w:r>
      <w:r w:rsidRPr="001A3AD5">
        <w:rPr>
          <w:rFonts w:ascii="Candara" w:hAnsi="Candara"/>
          <w:color w:val="000000" w:themeColor="text1"/>
          <w:sz w:val="21"/>
          <w:szCs w:val="21"/>
          <w:lang w:val="it-IT"/>
        </w:rPr>
        <w:t>;</w:t>
      </w:r>
    </w:p>
    <w:p w14:paraId="7A9654A3" w14:textId="779E0F61" w:rsidR="00AD7687" w:rsidRPr="001A3AD5" w:rsidRDefault="00AD7687" w:rsidP="00507822">
      <w:pPr>
        <w:pStyle w:val="ListParagraph"/>
        <w:numPr>
          <w:ilvl w:val="0"/>
          <w:numId w:val="1"/>
        </w:numPr>
        <w:jc w:val="both"/>
        <w:rPr>
          <w:rFonts w:ascii="Candara" w:hAnsi="Candara"/>
          <w:color w:val="000000" w:themeColor="text1"/>
          <w:sz w:val="21"/>
          <w:szCs w:val="21"/>
          <w:lang w:val="it-IT"/>
        </w:rPr>
      </w:pPr>
      <w:r w:rsidRPr="001A3AD5">
        <w:rPr>
          <w:rFonts w:ascii="Candara" w:hAnsi="Candara"/>
          <w:color w:val="000000" w:themeColor="text1"/>
          <w:sz w:val="21"/>
          <w:szCs w:val="21"/>
          <w:lang w:val="it-IT"/>
        </w:rPr>
        <w:t xml:space="preserve">Are </w:t>
      </w:r>
      <w:r w:rsidRPr="001A3AD5">
        <w:rPr>
          <w:rFonts w:ascii="Candara" w:hAnsi="Candara"/>
          <w:color w:val="000000" w:themeColor="text1"/>
          <w:sz w:val="21"/>
          <w:szCs w:val="21"/>
          <w:lang w:val="ro-RO"/>
        </w:rPr>
        <w:t>în subordine departamentele Financiar, Contabil și Resurse Umane</w:t>
      </w:r>
      <w:r w:rsidRPr="00572148">
        <w:rPr>
          <w:rFonts w:ascii="Candara" w:hAnsi="Candara"/>
          <w:color w:val="000000" w:themeColor="text1"/>
          <w:sz w:val="21"/>
          <w:szCs w:val="21"/>
          <w:lang w:val="it-IT"/>
        </w:rPr>
        <w:t>;</w:t>
      </w:r>
    </w:p>
    <w:p w14:paraId="17C6F72D" w14:textId="77777777" w:rsidR="00507822" w:rsidRPr="001A3AD5" w:rsidRDefault="00D70280" w:rsidP="00507822">
      <w:pPr>
        <w:pStyle w:val="ListParagraph"/>
        <w:numPr>
          <w:ilvl w:val="0"/>
          <w:numId w:val="1"/>
        </w:numPr>
        <w:jc w:val="both"/>
        <w:rPr>
          <w:rFonts w:ascii="Candara" w:hAnsi="Candara"/>
          <w:color w:val="000000" w:themeColor="text1"/>
          <w:sz w:val="21"/>
          <w:szCs w:val="21"/>
          <w:lang w:val="it-IT"/>
        </w:rPr>
      </w:pPr>
      <w:r w:rsidRPr="001A3AD5">
        <w:rPr>
          <w:rFonts w:ascii="Candara" w:hAnsi="Candara"/>
          <w:color w:val="000000" w:themeColor="text1"/>
          <w:sz w:val="21"/>
          <w:szCs w:val="21"/>
          <w:lang w:val="it-IT"/>
        </w:rPr>
        <w:t xml:space="preserve">Colaborează </w:t>
      </w:r>
      <w:r w:rsidR="00507822" w:rsidRPr="001A3AD5">
        <w:rPr>
          <w:rFonts w:ascii="Candara" w:hAnsi="Candara"/>
          <w:color w:val="000000" w:themeColor="text1"/>
          <w:sz w:val="21"/>
          <w:szCs w:val="21"/>
          <w:lang w:val="it-IT"/>
        </w:rPr>
        <w:t>cu colegii din asociație și cu partenerii asociației;</w:t>
      </w:r>
    </w:p>
    <w:p w14:paraId="4705361D" w14:textId="77777777" w:rsidR="00507822" w:rsidRPr="001A3AD5" w:rsidRDefault="00507822" w:rsidP="00507822">
      <w:pPr>
        <w:jc w:val="both"/>
        <w:rPr>
          <w:rFonts w:ascii="Candara" w:hAnsi="Candara"/>
          <w:color w:val="000000" w:themeColor="text1"/>
          <w:sz w:val="21"/>
          <w:szCs w:val="21"/>
          <w:lang w:val="it-IT"/>
        </w:rPr>
      </w:pPr>
    </w:p>
    <w:p w14:paraId="2DF9DC4A" w14:textId="77777777" w:rsidR="00507822" w:rsidRPr="001A3AD5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it-IT"/>
        </w:rPr>
      </w:pPr>
      <w:r w:rsidRPr="001A3AD5">
        <w:rPr>
          <w:rFonts w:ascii="Candara" w:hAnsi="Candara"/>
          <w:b/>
          <w:bCs/>
          <w:color w:val="000000" w:themeColor="text1"/>
          <w:sz w:val="21"/>
          <w:szCs w:val="21"/>
          <w:lang w:val="it-IT"/>
        </w:rPr>
        <w:t>Depunerea candidaturii</w:t>
      </w:r>
    </w:p>
    <w:p w14:paraId="6584CFFB" w14:textId="7B154B5A" w:rsidR="00507822" w:rsidRPr="001A3AD5" w:rsidRDefault="00507822" w:rsidP="00507822">
      <w:pPr>
        <w:jc w:val="both"/>
        <w:rPr>
          <w:rFonts w:ascii="Candara" w:hAnsi="Candara"/>
          <w:color w:val="000000" w:themeColor="text1"/>
          <w:sz w:val="21"/>
          <w:szCs w:val="21"/>
          <w:lang w:val="it-IT"/>
        </w:rPr>
      </w:pPr>
      <w:r w:rsidRPr="001A3AD5">
        <w:rPr>
          <w:rFonts w:ascii="Candara" w:hAnsi="Candara"/>
          <w:color w:val="000000" w:themeColor="text1"/>
          <w:sz w:val="21"/>
          <w:szCs w:val="21"/>
          <w:lang w:val="it-IT"/>
        </w:rPr>
        <w:t>Persoanele interesate vor transmite pe adresa de e-mail a asocia</w:t>
      </w:r>
      <w:r w:rsidRPr="001A3AD5">
        <w:rPr>
          <w:rFonts w:ascii="Candara" w:hAnsi="Candara"/>
          <w:color w:val="000000" w:themeColor="text1"/>
          <w:sz w:val="21"/>
          <w:szCs w:val="21"/>
          <w:lang w:val="ro-RO"/>
        </w:rPr>
        <w:t xml:space="preserve">ției </w:t>
      </w:r>
      <w:hyperlink r:id="rId5" w:history="1">
        <w:r w:rsidRPr="001A3AD5">
          <w:rPr>
            <w:rStyle w:val="Hyperlink"/>
            <w:rFonts w:ascii="Candara" w:hAnsi="Candara"/>
            <w:sz w:val="21"/>
            <w:szCs w:val="21"/>
            <w:lang w:val="ro-RO"/>
          </w:rPr>
          <w:t>recrutare@timisoara2023.eu</w:t>
        </w:r>
      </w:hyperlink>
      <w:r w:rsidR="003A7135" w:rsidRPr="001A3AD5">
        <w:rPr>
          <w:rFonts w:ascii="Candara" w:hAnsi="Candara"/>
          <w:color w:val="000000" w:themeColor="text1"/>
          <w:sz w:val="21"/>
          <w:szCs w:val="21"/>
          <w:lang w:val="ro-RO"/>
        </w:rPr>
        <w:t xml:space="preserve"> </w:t>
      </w:r>
      <w:r w:rsidRPr="001A3AD5">
        <w:rPr>
          <w:rFonts w:ascii="Candara" w:hAnsi="Candara"/>
          <w:color w:val="000000" w:themeColor="text1"/>
          <w:sz w:val="21"/>
          <w:szCs w:val="21"/>
          <w:lang w:val="ro-RO"/>
        </w:rPr>
        <w:t>dosarul de candidatură format din</w:t>
      </w:r>
      <w:r w:rsidRPr="001A3AD5">
        <w:rPr>
          <w:rFonts w:ascii="Candara" w:hAnsi="Candara"/>
          <w:color w:val="000000" w:themeColor="text1"/>
          <w:sz w:val="21"/>
          <w:szCs w:val="21"/>
          <w:lang w:val="it-IT"/>
        </w:rPr>
        <w:t>:</w:t>
      </w:r>
    </w:p>
    <w:p w14:paraId="332BCCDE" w14:textId="77777777" w:rsidR="00507822" w:rsidRPr="001A3AD5" w:rsidRDefault="00507822" w:rsidP="00507822">
      <w:pPr>
        <w:pStyle w:val="ListParagraph"/>
        <w:numPr>
          <w:ilvl w:val="0"/>
          <w:numId w:val="2"/>
        </w:numPr>
        <w:jc w:val="both"/>
        <w:rPr>
          <w:rFonts w:ascii="Candara" w:hAnsi="Candara"/>
          <w:color w:val="000000" w:themeColor="text1"/>
          <w:sz w:val="21"/>
          <w:szCs w:val="21"/>
          <w:lang w:val="en-GB"/>
        </w:rPr>
      </w:pPr>
      <w:r w:rsidRPr="001A3AD5">
        <w:rPr>
          <w:rFonts w:ascii="Candara" w:hAnsi="Candara"/>
          <w:color w:val="000000" w:themeColor="text1"/>
          <w:sz w:val="21"/>
          <w:szCs w:val="21"/>
          <w:lang w:val="en-GB"/>
        </w:rPr>
        <w:t>Curriculum vitae;</w:t>
      </w:r>
    </w:p>
    <w:p w14:paraId="0603D0BF" w14:textId="140249BA" w:rsidR="007A6F76" w:rsidRPr="001A3AD5" w:rsidRDefault="00507822" w:rsidP="001A3AD5">
      <w:pPr>
        <w:pStyle w:val="ListParagraph"/>
        <w:numPr>
          <w:ilvl w:val="0"/>
          <w:numId w:val="2"/>
        </w:numPr>
        <w:jc w:val="both"/>
        <w:rPr>
          <w:rFonts w:ascii="Candara" w:hAnsi="Candara"/>
          <w:color w:val="000000" w:themeColor="text1"/>
          <w:sz w:val="21"/>
          <w:szCs w:val="21"/>
          <w:lang w:val="en-GB"/>
        </w:rPr>
      </w:pPr>
      <w:r w:rsidRPr="001A3AD5">
        <w:rPr>
          <w:rFonts w:ascii="Candara" w:hAnsi="Candara"/>
          <w:color w:val="000000" w:themeColor="text1"/>
          <w:sz w:val="21"/>
          <w:szCs w:val="21"/>
          <w:lang w:val="en-GB"/>
        </w:rPr>
        <w:t>Scrisoare de intenție.</w:t>
      </w:r>
    </w:p>
    <w:p w14:paraId="5B6BEC01" w14:textId="77777777" w:rsidR="00507822" w:rsidRPr="001A3AD5" w:rsidRDefault="00507822" w:rsidP="00507822">
      <w:pPr>
        <w:jc w:val="both"/>
        <w:rPr>
          <w:rFonts w:ascii="Candara" w:hAnsi="Candara"/>
          <w:color w:val="000000" w:themeColor="text1"/>
          <w:sz w:val="21"/>
          <w:szCs w:val="21"/>
          <w:lang w:val="en-GB"/>
        </w:rPr>
      </w:pPr>
    </w:p>
    <w:p w14:paraId="5649BA2E" w14:textId="77777777" w:rsidR="00507822" w:rsidRPr="001A3AD5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b/>
          <w:bCs/>
          <w:color w:val="000000" w:themeColor="text1"/>
          <w:sz w:val="21"/>
          <w:szCs w:val="21"/>
          <w:lang w:val="en-GB"/>
        </w:rPr>
        <w:t>Termen limit</w:t>
      </w:r>
      <w:r w:rsidRPr="001A3AD5">
        <w:rPr>
          <w:rFonts w:ascii="Candara" w:hAnsi="Candara"/>
          <w:b/>
          <w:bCs/>
          <w:color w:val="000000" w:themeColor="text1"/>
          <w:sz w:val="21"/>
          <w:szCs w:val="21"/>
          <w:lang w:val="ro-RO"/>
        </w:rPr>
        <w:t>ă</w:t>
      </w:r>
    </w:p>
    <w:p w14:paraId="65784C0D" w14:textId="2EF9F117" w:rsidR="00507822" w:rsidRPr="001A3AD5" w:rsidRDefault="00507822" w:rsidP="00507822">
      <w:pPr>
        <w:jc w:val="both"/>
        <w:rPr>
          <w:rFonts w:ascii="Candara" w:hAnsi="Candara"/>
          <w:color w:val="000000" w:themeColor="text1"/>
          <w:sz w:val="21"/>
          <w:szCs w:val="21"/>
          <w:lang w:val="ro-RO"/>
        </w:rPr>
      </w:pPr>
      <w:r w:rsidRPr="001A3AD5">
        <w:rPr>
          <w:rFonts w:ascii="Candara" w:hAnsi="Candara"/>
          <w:color w:val="000000" w:themeColor="text1"/>
          <w:sz w:val="21"/>
          <w:szCs w:val="21"/>
          <w:lang w:val="ro-RO"/>
        </w:rPr>
        <w:t>Termenul limită de primire a candidaturilor este de</w:t>
      </w:r>
      <w:r w:rsidR="00D20C17" w:rsidRPr="001A3AD5">
        <w:rPr>
          <w:rFonts w:ascii="Candara" w:hAnsi="Candara"/>
          <w:color w:val="000000" w:themeColor="text1"/>
          <w:sz w:val="21"/>
          <w:szCs w:val="21"/>
          <w:lang w:val="ro-RO"/>
        </w:rPr>
        <w:t xml:space="preserve"> 7 </w:t>
      </w:r>
      <w:r w:rsidR="00572148">
        <w:rPr>
          <w:rFonts w:ascii="Candara" w:hAnsi="Candara"/>
          <w:color w:val="000000" w:themeColor="text1"/>
          <w:sz w:val="21"/>
          <w:szCs w:val="21"/>
          <w:lang w:val="ro-RO"/>
        </w:rPr>
        <w:t>septembrie</w:t>
      </w:r>
      <w:r w:rsidR="00C10AE6" w:rsidRPr="001A3AD5">
        <w:rPr>
          <w:rFonts w:ascii="Candara" w:hAnsi="Candara"/>
          <w:color w:val="000000" w:themeColor="text1"/>
          <w:sz w:val="21"/>
          <w:szCs w:val="21"/>
          <w:lang w:val="ro-RO"/>
        </w:rPr>
        <w:t xml:space="preserve"> 2023</w:t>
      </w:r>
      <w:r w:rsidRPr="001A3AD5">
        <w:rPr>
          <w:rFonts w:ascii="Candara" w:hAnsi="Candara"/>
          <w:color w:val="000000" w:themeColor="text1"/>
          <w:sz w:val="21"/>
          <w:szCs w:val="21"/>
          <w:lang w:val="ro-RO"/>
        </w:rPr>
        <w:t>, ora 23.59 (ora României). Interviurile vor avea loc în</w:t>
      </w:r>
      <w:r w:rsidR="00D20C17" w:rsidRPr="001A3AD5">
        <w:rPr>
          <w:rFonts w:ascii="Candara" w:hAnsi="Candara"/>
          <w:color w:val="000000" w:themeColor="text1"/>
          <w:sz w:val="21"/>
          <w:szCs w:val="21"/>
          <w:lang w:val="ro-RO"/>
        </w:rPr>
        <w:t xml:space="preserve"> 8 septembrie 2023</w:t>
      </w:r>
      <w:r w:rsidR="00FD13C8" w:rsidRPr="001A3AD5">
        <w:rPr>
          <w:rFonts w:ascii="Candara" w:hAnsi="Candara"/>
          <w:color w:val="000000" w:themeColor="text1"/>
          <w:sz w:val="21"/>
          <w:szCs w:val="21"/>
          <w:lang w:val="ro-RO"/>
        </w:rPr>
        <w:t>.</w:t>
      </w:r>
      <w:r w:rsidRPr="001A3AD5">
        <w:rPr>
          <w:rFonts w:ascii="Candara" w:hAnsi="Candara"/>
          <w:color w:val="000000" w:themeColor="text1"/>
          <w:sz w:val="21"/>
          <w:szCs w:val="21"/>
          <w:lang w:val="ro-RO"/>
        </w:rPr>
        <w:t xml:space="preserve"> Vor fi invitate la interviu doar persoanele care au depus dosarul de candidatură complet.</w:t>
      </w:r>
    </w:p>
    <w:sectPr w:rsidR="00507822" w:rsidRPr="001A3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F09"/>
    <w:multiLevelType w:val="hybridMultilevel"/>
    <w:tmpl w:val="F9500802"/>
    <w:lvl w:ilvl="0" w:tplc="393C1FA2">
      <w:start w:val="1"/>
      <w:numFmt w:val="bullet"/>
      <w:lvlText w:val="-"/>
      <w:lvlJc w:val="left"/>
      <w:pPr>
        <w:ind w:left="1080" w:hanging="360"/>
      </w:pPr>
      <w:rPr>
        <w:rFonts w:ascii="Candara" w:eastAsia="Times New Roman" w:hAnsi="Candara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568F2"/>
    <w:multiLevelType w:val="hybridMultilevel"/>
    <w:tmpl w:val="9B767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4F1C"/>
    <w:multiLevelType w:val="hybridMultilevel"/>
    <w:tmpl w:val="6BCC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C0754"/>
    <w:multiLevelType w:val="hybridMultilevel"/>
    <w:tmpl w:val="431C1AF4"/>
    <w:lvl w:ilvl="0" w:tplc="081A3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2B1C9D"/>
    <w:multiLevelType w:val="hybridMultilevel"/>
    <w:tmpl w:val="DBAA9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B3A32"/>
    <w:multiLevelType w:val="hybridMultilevel"/>
    <w:tmpl w:val="C4FC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D6B29"/>
    <w:multiLevelType w:val="hybridMultilevel"/>
    <w:tmpl w:val="B41C2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24823"/>
    <w:multiLevelType w:val="hybridMultilevel"/>
    <w:tmpl w:val="42484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603276">
    <w:abstractNumId w:val="6"/>
  </w:num>
  <w:num w:numId="2" w16cid:durableId="128279341">
    <w:abstractNumId w:val="3"/>
  </w:num>
  <w:num w:numId="3" w16cid:durableId="2118596958">
    <w:abstractNumId w:val="2"/>
  </w:num>
  <w:num w:numId="4" w16cid:durableId="2120951078">
    <w:abstractNumId w:val="5"/>
  </w:num>
  <w:num w:numId="5" w16cid:durableId="364403973">
    <w:abstractNumId w:val="4"/>
  </w:num>
  <w:num w:numId="6" w16cid:durableId="1708217252">
    <w:abstractNumId w:val="1"/>
  </w:num>
  <w:num w:numId="7" w16cid:durableId="1617835652">
    <w:abstractNumId w:val="0"/>
  </w:num>
  <w:num w:numId="8" w16cid:durableId="16298205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22"/>
    <w:rsid w:val="000F5A23"/>
    <w:rsid w:val="001057FB"/>
    <w:rsid w:val="001A3AD5"/>
    <w:rsid w:val="003A7135"/>
    <w:rsid w:val="00507822"/>
    <w:rsid w:val="0051511B"/>
    <w:rsid w:val="00572148"/>
    <w:rsid w:val="005C0C52"/>
    <w:rsid w:val="006C27A7"/>
    <w:rsid w:val="006E384D"/>
    <w:rsid w:val="00764695"/>
    <w:rsid w:val="007A6F76"/>
    <w:rsid w:val="0081133D"/>
    <w:rsid w:val="00A32750"/>
    <w:rsid w:val="00A52ED8"/>
    <w:rsid w:val="00A82FEE"/>
    <w:rsid w:val="00AA70EA"/>
    <w:rsid w:val="00AC602B"/>
    <w:rsid w:val="00AD7687"/>
    <w:rsid w:val="00B3468E"/>
    <w:rsid w:val="00C10AE6"/>
    <w:rsid w:val="00D20C17"/>
    <w:rsid w:val="00D70280"/>
    <w:rsid w:val="00F44960"/>
    <w:rsid w:val="00F969F7"/>
    <w:rsid w:val="00F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1324"/>
  <w15:chartTrackingRefBased/>
  <w15:docId w15:val="{7E2354CB-1743-D84E-8FBC-04865BF2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are@timisoara2023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user2</cp:lastModifiedBy>
  <cp:revision>3</cp:revision>
  <dcterms:created xsi:type="dcterms:W3CDTF">2023-08-30T13:02:00Z</dcterms:created>
  <dcterms:modified xsi:type="dcterms:W3CDTF">2023-08-31T05:28:00Z</dcterms:modified>
</cp:coreProperties>
</file>