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9F36" w14:textId="77777777" w:rsidR="00F21A4A" w:rsidRPr="00142CE1" w:rsidRDefault="00F21A4A" w:rsidP="00167F9A">
      <w:pPr>
        <w:pStyle w:val="ListParagraph"/>
        <w:spacing w:line="360" w:lineRule="auto"/>
        <w:jc w:val="both"/>
        <w:rPr>
          <w:rFonts w:cstheme="minorHAnsi"/>
          <w:color w:val="000000" w:themeColor="text1"/>
          <w:sz w:val="22"/>
          <w:szCs w:val="22"/>
          <w:lang w:val="ro-RO"/>
        </w:rPr>
      </w:pPr>
    </w:p>
    <w:tbl>
      <w:tblPr>
        <w:tblStyle w:val="TableGrid"/>
        <w:tblW w:w="9639" w:type="dxa"/>
        <w:tblInd w:w="-5" w:type="dxa"/>
        <w:tblLook w:val="04A0" w:firstRow="1" w:lastRow="0" w:firstColumn="1" w:lastColumn="0" w:noHBand="0" w:noVBand="1"/>
      </w:tblPr>
      <w:tblGrid>
        <w:gridCol w:w="9639"/>
      </w:tblGrid>
      <w:tr w:rsidR="00340901" w:rsidRPr="00142CE1" w14:paraId="2E63B8E0" w14:textId="77777777" w:rsidTr="002E1405">
        <w:tc>
          <w:tcPr>
            <w:tcW w:w="9639" w:type="dxa"/>
          </w:tcPr>
          <w:p w14:paraId="64D985F0" w14:textId="77777777" w:rsidR="00340901" w:rsidRPr="009873F9" w:rsidRDefault="00340901" w:rsidP="00167F9A">
            <w:pPr>
              <w:spacing w:after="120" w:line="360" w:lineRule="auto"/>
              <w:jc w:val="center"/>
              <w:rPr>
                <w:rFonts w:ascii="Candara" w:eastAsia="Cambria" w:hAnsi="Candara" w:cstheme="minorHAnsi"/>
                <w:b/>
                <w:bCs/>
                <w:sz w:val="22"/>
                <w:szCs w:val="22"/>
                <w:u w:val="single"/>
                <w:lang w:val="ro-RO"/>
              </w:rPr>
            </w:pPr>
            <w:r w:rsidRPr="009873F9">
              <w:rPr>
                <w:rFonts w:ascii="Candara" w:eastAsia="Cambria" w:hAnsi="Candara" w:cstheme="minorHAnsi"/>
                <w:b/>
                <w:bCs/>
                <w:sz w:val="22"/>
                <w:szCs w:val="22"/>
                <w:u w:val="single"/>
                <w:lang w:val="ro-RO"/>
              </w:rPr>
              <w:t>Statut in varianta actualizată</w:t>
            </w:r>
          </w:p>
          <w:p w14:paraId="11C785C6" w14:textId="70FF7050" w:rsidR="00340901" w:rsidRPr="009873F9" w:rsidRDefault="00340901" w:rsidP="00167F9A">
            <w:pPr>
              <w:spacing w:after="120" w:line="360" w:lineRule="auto"/>
              <w:jc w:val="center"/>
              <w:rPr>
                <w:rFonts w:ascii="Candara" w:eastAsia="Cambria" w:hAnsi="Candara" w:cstheme="minorHAnsi"/>
                <w:sz w:val="22"/>
                <w:szCs w:val="22"/>
                <w:lang w:val="ro-RO"/>
              </w:rPr>
            </w:pPr>
            <w:r w:rsidRPr="009873F9">
              <w:rPr>
                <w:rFonts w:ascii="Candara" w:eastAsia="Cambria" w:hAnsi="Candara" w:cstheme="minorHAnsi"/>
                <w:b/>
                <w:bCs/>
                <w:sz w:val="22"/>
                <w:szCs w:val="22"/>
                <w:u w:val="single"/>
                <w:lang w:val="ro-RO"/>
              </w:rPr>
              <w:t xml:space="preserve">Conform modificărilor din cadrul Adunării </w:t>
            </w:r>
            <w:r w:rsidR="00142CE1" w:rsidRPr="009873F9">
              <w:rPr>
                <w:rFonts w:ascii="Candara" w:eastAsia="Cambria" w:hAnsi="Candara" w:cstheme="minorHAnsi"/>
                <w:b/>
                <w:bCs/>
                <w:sz w:val="22"/>
                <w:szCs w:val="22"/>
                <w:u w:val="single"/>
                <w:lang w:val="ro-RO"/>
              </w:rPr>
              <w:t xml:space="preserve">Generale a membrilor asociați din data de </w:t>
            </w:r>
            <w:r w:rsidR="0030043B">
              <w:rPr>
                <w:rFonts w:ascii="Candara" w:eastAsia="Cambria" w:hAnsi="Candara" w:cstheme="minorHAnsi"/>
                <w:b/>
                <w:bCs/>
                <w:sz w:val="22"/>
                <w:szCs w:val="22"/>
                <w:u w:val="single"/>
                <w:lang w:val="ro-RO"/>
              </w:rPr>
              <w:t>1</w:t>
            </w:r>
            <w:r w:rsidR="00142CE1" w:rsidRPr="009873F9">
              <w:rPr>
                <w:rFonts w:ascii="Candara" w:eastAsia="Cambria" w:hAnsi="Candara" w:cstheme="minorHAnsi"/>
                <w:b/>
                <w:bCs/>
                <w:sz w:val="22"/>
                <w:szCs w:val="22"/>
                <w:u w:val="single"/>
                <w:lang w:val="ro-RO"/>
              </w:rPr>
              <w:t>2.0</w:t>
            </w:r>
            <w:r w:rsidR="009873F9">
              <w:rPr>
                <w:rFonts w:ascii="Candara" w:eastAsia="Cambria" w:hAnsi="Candara" w:cstheme="minorHAnsi"/>
                <w:b/>
                <w:bCs/>
                <w:sz w:val="22"/>
                <w:szCs w:val="22"/>
                <w:u w:val="single"/>
                <w:lang w:val="ro-RO"/>
              </w:rPr>
              <w:t>8</w:t>
            </w:r>
            <w:r w:rsidR="00142CE1" w:rsidRPr="009873F9">
              <w:rPr>
                <w:rFonts w:ascii="Candara" w:eastAsia="Cambria" w:hAnsi="Candara" w:cstheme="minorHAnsi"/>
                <w:b/>
                <w:bCs/>
                <w:sz w:val="22"/>
                <w:szCs w:val="22"/>
                <w:u w:val="single"/>
                <w:lang w:val="ro-RO"/>
              </w:rPr>
              <w:t>.202</w:t>
            </w:r>
            <w:r w:rsidR="0030043B">
              <w:rPr>
                <w:rFonts w:ascii="Candara" w:eastAsia="Cambria" w:hAnsi="Candara" w:cstheme="minorHAnsi"/>
                <w:b/>
                <w:bCs/>
                <w:sz w:val="22"/>
                <w:szCs w:val="22"/>
                <w:u w:val="single"/>
                <w:lang w:val="ro-RO"/>
              </w:rPr>
              <w:t>4</w:t>
            </w:r>
          </w:p>
        </w:tc>
      </w:tr>
      <w:tr w:rsidR="00340901" w:rsidRPr="00142CE1" w14:paraId="533D954E" w14:textId="77777777" w:rsidTr="002E1405">
        <w:tc>
          <w:tcPr>
            <w:tcW w:w="9639" w:type="dxa"/>
          </w:tcPr>
          <w:p w14:paraId="20FF90B8" w14:textId="2F7B0F33" w:rsidR="00340901" w:rsidRPr="009873F9" w:rsidRDefault="00340901" w:rsidP="00167F9A">
            <w:pPr>
              <w:spacing w:after="120" w:line="360" w:lineRule="auto"/>
              <w:rPr>
                <w:rFonts w:ascii="Candara" w:eastAsia="Cambria" w:hAnsi="Candara" w:cstheme="minorHAnsi"/>
                <w:sz w:val="22"/>
                <w:szCs w:val="22"/>
              </w:rPr>
            </w:pPr>
          </w:p>
          <w:p w14:paraId="075FB964" w14:textId="77777777" w:rsidR="00340901" w:rsidRPr="009873F9" w:rsidRDefault="00340901" w:rsidP="00167F9A">
            <w:pPr>
              <w:spacing w:after="120" w:line="360" w:lineRule="auto"/>
              <w:jc w:val="center"/>
              <w:rPr>
                <w:rFonts w:ascii="Candara" w:eastAsia="Cambria" w:hAnsi="Candara" w:cstheme="minorHAnsi"/>
                <w:b/>
                <w:bCs/>
                <w:color w:val="000000"/>
                <w:sz w:val="22"/>
                <w:szCs w:val="22"/>
              </w:rPr>
            </w:pPr>
            <w:r w:rsidRPr="009873F9">
              <w:rPr>
                <w:rFonts w:ascii="Candara" w:eastAsia="Cambria" w:hAnsi="Candara" w:cstheme="minorHAnsi"/>
                <w:b/>
                <w:bCs/>
                <w:color w:val="000000"/>
                <w:sz w:val="22"/>
                <w:szCs w:val="22"/>
              </w:rPr>
              <w:t>STATUTUL ASOCIAȚIEI</w:t>
            </w:r>
          </w:p>
          <w:p w14:paraId="7E57DCEF" w14:textId="77777777" w:rsidR="00340901" w:rsidRPr="009873F9" w:rsidRDefault="00000000" w:rsidP="00167F9A">
            <w:pPr>
              <w:spacing w:after="120" w:line="360" w:lineRule="auto"/>
              <w:jc w:val="center"/>
              <w:rPr>
                <w:rFonts w:ascii="Candara" w:eastAsia="Cambria" w:hAnsi="Candara" w:cstheme="minorHAnsi"/>
                <w:b/>
                <w:bCs/>
                <w:color w:val="000000"/>
                <w:sz w:val="22"/>
                <w:szCs w:val="22"/>
              </w:rPr>
            </w:pPr>
            <w:sdt>
              <w:sdtPr>
                <w:rPr>
                  <w:rFonts w:ascii="Candara" w:hAnsi="Candara" w:cstheme="minorHAnsi"/>
                  <w:b/>
                  <w:bCs/>
                  <w:sz w:val="22"/>
                  <w:szCs w:val="22"/>
                </w:rPr>
                <w:tag w:val="goog_rdk_0"/>
                <w:id w:val="-1534415258"/>
              </w:sdtPr>
              <w:sdtContent/>
            </w:sdt>
            <w:sdt>
              <w:sdtPr>
                <w:rPr>
                  <w:rFonts w:ascii="Candara" w:hAnsi="Candara" w:cstheme="minorHAnsi"/>
                  <w:b/>
                  <w:bCs/>
                  <w:sz w:val="22"/>
                  <w:szCs w:val="22"/>
                </w:rPr>
                <w:tag w:val="goog_rdk_1"/>
                <w:id w:val="-761606765"/>
                <w:showingPlcHdr/>
              </w:sdtPr>
              <w:sdtContent>
                <w:r w:rsidR="00340901" w:rsidRPr="009873F9">
                  <w:rPr>
                    <w:rFonts w:ascii="Candara" w:hAnsi="Candara" w:cstheme="minorHAnsi"/>
                    <w:b/>
                    <w:bCs/>
                    <w:sz w:val="22"/>
                    <w:szCs w:val="22"/>
                  </w:rPr>
                  <w:t xml:space="preserve">     </w:t>
                </w:r>
              </w:sdtContent>
            </w:sdt>
            <w:r w:rsidR="00340901" w:rsidRPr="009873F9">
              <w:rPr>
                <w:rFonts w:ascii="Candara" w:eastAsia="Cambria" w:hAnsi="Candara" w:cstheme="minorHAnsi"/>
                <w:b/>
                <w:bCs/>
                <w:color w:val="000000"/>
                <w:sz w:val="22"/>
                <w:szCs w:val="22"/>
              </w:rPr>
              <w:t xml:space="preserve">TIMIȘOARA </w:t>
            </w:r>
            <w:r w:rsidR="00340901" w:rsidRPr="009873F9">
              <w:rPr>
                <w:rFonts w:ascii="Candara" w:eastAsia="Cambria" w:hAnsi="Candara" w:cstheme="minorHAnsi"/>
                <w:b/>
                <w:bCs/>
                <w:color w:val="000000"/>
                <w:sz w:val="22"/>
                <w:szCs w:val="22"/>
                <w:lang w:val="ro-RO"/>
              </w:rPr>
              <w:t>2023</w:t>
            </w:r>
            <w:r w:rsidR="00340901" w:rsidRPr="009873F9">
              <w:rPr>
                <w:rFonts w:ascii="Candara" w:eastAsia="Cambria" w:hAnsi="Candara" w:cstheme="minorHAnsi"/>
                <w:b/>
                <w:bCs/>
                <w:color w:val="000000"/>
                <w:sz w:val="22"/>
                <w:szCs w:val="22"/>
              </w:rPr>
              <w:t>- CAPITALĂ EUROPEANĂ A CULTURII</w:t>
            </w:r>
          </w:p>
          <w:p w14:paraId="0BC3B217" w14:textId="77777777" w:rsidR="00340901" w:rsidRPr="009873F9" w:rsidRDefault="00340901" w:rsidP="00167F9A">
            <w:pPr>
              <w:spacing w:after="120" w:line="360" w:lineRule="auto"/>
              <w:rPr>
                <w:rFonts w:ascii="Candara" w:eastAsia="Cambria" w:hAnsi="Candara" w:cstheme="minorHAnsi"/>
                <w:color w:val="000000"/>
                <w:sz w:val="22"/>
                <w:szCs w:val="22"/>
              </w:rPr>
            </w:pPr>
          </w:p>
          <w:p w14:paraId="6D93DA2B" w14:textId="77777777" w:rsidR="00340901" w:rsidRPr="009873F9" w:rsidRDefault="00340901" w:rsidP="00167F9A">
            <w:pPr>
              <w:spacing w:after="120" w:line="360" w:lineRule="auto"/>
              <w:jc w:val="both"/>
              <w:rPr>
                <w:rFonts w:ascii="Candara" w:eastAsia="Cambria" w:hAnsi="Candara" w:cstheme="minorHAnsi"/>
                <w:b/>
                <w:bCs/>
                <w:color w:val="000000"/>
                <w:sz w:val="22"/>
                <w:szCs w:val="22"/>
                <w:u w:val="single"/>
              </w:rPr>
            </w:pPr>
            <w:r w:rsidRPr="009873F9">
              <w:rPr>
                <w:rFonts w:ascii="Candara" w:eastAsia="Cambria" w:hAnsi="Candara" w:cstheme="minorHAnsi"/>
                <w:b/>
                <w:bCs/>
                <w:color w:val="000000"/>
                <w:sz w:val="22"/>
                <w:szCs w:val="22"/>
                <w:u w:val="single"/>
              </w:rPr>
              <w:t>CAP.I. Dispoziții generale</w:t>
            </w:r>
          </w:p>
          <w:p w14:paraId="5C259E3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1.1</w:t>
            </w:r>
            <w:r w:rsidRPr="009873F9">
              <w:rPr>
                <w:rFonts w:ascii="Candara" w:eastAsia="Cambria" w:hAnsi="Candara" w:cstheme="minorHAnsi"/>
                <w:color w:val="000000"/>
                <w:sz w:val="22"/>
                <w:szCs w:val="22"/>
              </w:rPr>
              <w:t xml:space="preserve"> Asociaţia "Timișoara </w:t>
            </w:r>
            <w:r w:rsidRPr="009873F9">
              <w:rPr>
                <w:rFonts w:ascii="Candara" w:eastAsia="Cambria" w:hAnsi="Candara" w:cstheme="minorHAnsi"/>
                <w:color w:val="000000"/>
                <w:sz w:val="22"/>
                <w:szCs w:val="22"/>
                <w:lang w:val="ro-RO"/>
              </w:rPr>
              <w:t xml:space="preserve">2023 </w:t>
            </w:r>
            <w:r w:rsidRPr="009873F9">
              <w:rPr>
                <w:rFonts w:ascii="Candara" w:eastAsia="Cambria" w:hAnsi="Candara" w:cstheme="minorHAnsi"/>
                <w:color w:val="000000"/>
                <w:sz w:val="22"/>
                <w:szCs w:val="22"/>
              </w:rPr>
              <w:t>- Capitală Europeană a Culturii", numită în continuare ASOCIAŢIA, este organizată şi funcţionează conform prevederilor actului constitutiv şi prezentului statut cu respectarea prevederilor Ordonanţei Guvernului nr.26/2000 cu privire la asociaţii şi fundaţii, cu modificările şi completările ulterioare.</w:t>
            </w:r>
          </w:p>
          <w:p w14:paraId="2A33110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1.2.</w:t>
            </w:r>
            <w:r w:rsidRPr="009873F9">
              <w:rPr>
                <w:rFonts w:ascii="Candara" w:eastAsia="Cambria" w:hAnsi="Candara" w:cstheme="minorHAnsi"/>
                <w:color w:val="000000"/>
                <w:sz w:val="22"/>
                <w:szCs w:val="22"/>
              </w:rPr>
              <w:t xml:space="preserve"> Asociaţia </w:t>
            </w:r>
            <w:r w:rsidRPr="009873F9">
              <w:rPr>
                <w:rFonts w:ascii="Candara" w:eastAsia="Cambria" w:hAnsi="Candara" w:cstheme="minorHAnsi"/>
                <w:sz w:val="22"/>
                <w:szCs w:val="22"/>
              </w:rPr>
              <w:t>funcționează</w:t>
            </w:r>
            <w:r w:rsidRPr="009873F9">
              <w:rPr>
                <w:rFonts w:ascii="Candara" w:eastAsia="Cambria" w:hAnsi="Candara" w:cstheme="minorHAnsi"/>
                <w:color w:val="000000"/>
                <w:sz w:val="22"/>
                <w:szCs w:val="22"/>
              </w:rPr>
              <w:t xml:space="preserve"> în baza dreptului constituţional la libera asociere, ca persoană juridică română de drept privat, de utilitate publică, având un patrimoniu afectat, autonom, permanent şi irevocabil, distinct de patrimoniul asociaţilor, în scopul realizării unor activităţi de interes general şi comunitar în următoarele domenii: cultural, instructiv-educativ, social, arhitectural, urbanism, turism cultural, sport, editare, tipărire, medico-sanitar şi protecţia mediului. </w:t>
            </w:r>
          </w:p>
          <w:p w14:paraId="0420EEBF" w14:textId="77777777" w:rsidR="00340901" w:rsidRPr="009873F9" w:rsidRDefault="00340901" w:rsidP="00167F9A">
            <w:pPr>
              <w:spacing w:after="120" w:line="360" w:lineRule="auto"/>
              <w:jc w:val="both"/>
              <w:rPr>
                <w:rFonts w:ascii="Candara" w:eastAsia="Cambria" w:hAnsi="Candara" w:cstheme="minorHAnsi"/>
                <w:b/>
                <w:bCs/>
                <w:color w:val="000000"/>
                <w:sz w:val="22"/>
                <w:szCs w:val="22"/>
                <w:u w:val="single"/>
              </w:rPr>
            </w:pPr>
            <w:r w:rsidRPr="009873F9">
              <w:rPr>
                <w:rFonts w:ascii="Candara" w:eastAsia="Cambria" w:hAnsi="Candara" w:cstheme="minorHAnsi"/>
                <w:b/>
                <w:bCs/>
                <w:color w:val="000000"/>
                <w:sz w:val="22"/>
                <w:szCs w:val="22"/>
                <w:u w:val="single"/>
              </w:rPr>
              <w:t xml:space="preserve">CAP.II. Membrii </w:t>
            </w:r>
            <w:r w:rsidRPr="009873F9">
              <w:rPr>
                <w:rFonts w:ascii="Candara" w:eastAsia="Cambria" w:hAnsi="Candara" w:cstheme="minorHAnsi"/>
                <w:b/>
                <w:bCs/>
                <w:sz w:val="22"/>
                <w:szCs w:val="22"/>
                <w:u w:val="single"/>
              </w:rPr>
              <w:t>asociației</w:t>
            </w:r>
          </w:p>
          <w:p w14:paraId="7E73C783"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b/>
                <w:bCs/>
                <w:color w:val="000000"/>
                <w:sz w:val="22"/>
                <w:szCs w:val="22"/>
              </w:rPr>
              <w:t>Art. 2.1.</w:t>
            </w:r>
            <w:r w:rsidRPr="009873F9">
              <w:rPr>
                <w:rFonts w:ascii="Candara" w:eastAsia="Cambria" w:hAnsi="Candara" w:cstheme="minorHAnsi"/>
                <w:color w:val="000000"/>
                <w:sz w:val="22"/>
                <w:szCs w:val="22"/>
              </w:rPr>
              <w:t xml:space="preserve"> Asociaţia funcționează din iniţiativa, preocuparea, aportul patrimonial şi pe baza liberului consimţământ al membrilor fondatori și asociați. </w:t>
            </w:r>
          </w:p>
          <w:p w14:paraId="3AB9DA4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2.2.</w:t>
            </w:r>
            <w:r w:rsidRPr="009873F9">
              <w:rPr>
                <w:rFonts w:ascii="Candara" w:eastAsia="Cambria" w:hAnsi="Candara" w:cstheme="minorHAnsi"/>
                <w:color w:val="000000"/>
                <w:sz w:val="22"/>
                <w:szCs w:val="22"/>
              </w:rPr>
              <w:t xml:space="preserve"> Poate deveni membru al Asociaţiei orice persoană fizică sau juridică, indiferent de cetăţenie şi naţionalitate, care recunoaşte şi îşi asumă statutul, înţelegând să acţioneze pentru realizarea scopului şi obiectului de activitate al Asociaţiei. </w:t>
            </w:r>
          </w:p>
          <w:p w14:paraId="06F7F95D" w14:textId="77777777" w:rsidR="00340901" w:rsidRPr="009873F9" w:rsidRDefault="00340901" w:rsidP="00167F9A">
            <w:p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b/>
                <w:bCs/>
                <w:color w:val="000000"/>
                <w:sz w:val="22"/>
                <w:szCs w:val="22"/>
                <w:highlight w:val="white"/>
              </w:rPr>
              <w:t>2.2.1</w:t>
            </w:r>
            <w:r w:rsidRPr="009873F9">
              <w:rPr>
                <w:rFonts w:ascii="Candara" w:eastAsia="Cambria" w:hAnsi="Candara" w:cstheme="minorHAnsi"/>
                <w:color w:val="000000"/>
                <w:sz w:val="22"/>
                <w:szCs w:val="22"/>
                <w:highlight w:val="white"/>
              </w:rPr>
              <w:t xml:space="preserve"> Calitatea de membru al Asociației se dobândește la momentul la care Adunarea Generală validează cererile de adeziune</w:t>
            </w:r>
            <w:r w:rsidRPr="009873F9">
              <w:rPr>
                <w:rFonts w:ascii="Candara" w:eastAsia="Cambria" w:hAnsi="Candara" w:cstheme="minorHAnsi"/>
                <w:sz w:val="22"/>
                <w:szCs w:val="22"/>
                <w:highlight w:val="white"/>
              </w:rPr>
              <w:t xml:space="preserve"> complete conform art. 2.2.2. </w:t>
            </w:r>
          </w:p>
          <w:p w14:paraId="0214815E" w14:textId="12AAF676" w:rsidR="00340901" w:rsidRPr="009873F9" w:rsidRDefault="00340901" w:rsidP="00167F9A">
            <w:p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În acest sens Secretarul AGA va verifica în prealabil existența tuturor documentelor anexate cererilor de adeziune și va transmite în vederea validării de către Adunarea Generală doar cererile de adeziune complete.</w:t>
            </w:r>
          </w:p>
          <w:p w14:paraId="67B392EA" w14:textId="77777777" w:rsidR="00340901" w:rsidRPr="009873F9" w:rsidRDefault="00340901" w:rsidP="00167F9A">
            <w:p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b/>
                <w:bCs/>
                <w:color w:val="000000"/>
                <w:sz w:val="22"/>
                <w:szCs w:val="22"/>
                <w:highlight w:val="white"/>
              </w:rPr>
              <w:t>2.2.2</w:t>
            </w:r>
            <w:r w:rsidRPr="009873F9">
              <w:rPr>
                <w:rFonts w:ascii="Candara" w:eastAsia="Cambria" w:hAnsi="Candara" w:cstheme="minorHAnsi"/>
                <w:color w:val="000000"/>
                <w:sz w:val="22"/>
                <w:szCs w:val="22"/>
                <w:highlight w:val="white"/>
              </w:rPr>
              <w:t xml:space="preserve"> Pentru dobândirea calității de membru, persoanele fizice/juridice vor depune la sediul Asociației sau vor transmite pe adresa de e-mail a Asociației, </w:t>
            </w:r>
            <w:r w:rsidRPr="009873F9">
              <w:rPr>
                <w:rFonts w:ascii="Candara" w:eastAsia="Cambria" w:hAnsi="Candara" w:cstheme="minorHAnsi"/>
                <w:sz w:val="22"/>
                <w:szCs w:val="22"/>
                <w:highlight w:val="white"/>
              </w:rPr>
              <w:t xml:space="preserve">următoarele documente: </w:t>
            </w:r>
          </w:p>
          <w:p w14:paraId="6F181BCF" w14:textId="77777777" w:rsidR="00340901" w:rsidRPr="009873F9" w:rsidRDefault="00340901" w:rsidP="00167F9A">
            <w:p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lastRenderedPageBreak/>
              <w:t>Pentru persoane fizice:</w:t>
            </w:r>
          </w:p>
          <w:p w14:paraId="0AEFCE43" w14:textId="77777777" w:rsidR="00340901" w:rsidRPr="009873F9" w:rsidRDefault="00340901" w:rsidP="00167F9A">
            <w:pPr>
              <w:numPr>
                <w:ilvl w:val="0"/>
                <w:numId w:val="4"/>
              </w:numPr>
              <w:spacing w:line="360" w:lineRule="auto"/>
              <w:ind w:left="720"/>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cerere de adeziune, conform model postat pe site-ul Asociației;</w:t>
            </w:r>
          </w:p>
          <w:p w14:paraId="2CC88FC5" w14:textId="77777777" w:rsidR="00340901" w:rsidRPr="009873F9" w:rsidRDefault="00340901" w:rsidP="00167F9A">
            <w:pPr>
              <w:numPr>
                <w:ilvl w:val="0"/>
                <w:numId w:val="4"/>
              </w:numPr>
              <w:spacing w:line="360" w:lineRule="auto"/>
              <w:ind w:left="720"/>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copie carte de identitate/pașaport;</w:t>
            </w:r>
          </w:p>
          <w:p w14:paraId="25405195" w14:textId="77777777" w:rsidR="00340901" w:rsidRPr="009873F9" w:rsidRDefault="00340901" w:rsidP="00167F9A">
            <w:pPr>
              <w:numPr>
                <w:ilvl w:val="0"/>
                <w:numId w:val="4"/>
              </w:numPr>
              <w:spacing w:line="360" w:lineRule="auto"/>
              <w:ind w:left="720"/>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curriculum vitae;</w:t>
            </w:r>
          </w:p>
          <w:p w14:paraId="2F8692E1" w14:textId="77777777" w:rsidR="00340901" w:rsidRPr="009873F9" w:rsidRDefault="00340901" w:rsidP="00167F9A">
            <w:pPr>
              <w:numPr>
                <w:ilvl w:val="0"/>
                <w:numId w:val="4"/>
              </w:numPr>
              <w:spacing w:after="120" w:line="360" w:lineRule="auto"/>
              <w:ind w:left="720"/>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Declarație privind protecția datelor cu caracter personal conform model postat pe site-ul Asociației;</w:t>
            </w:r>
          </w:p>
          <w:p w14:paraId="58BD7BBB" w14:textId="77777777" w:rsidR="00340901" w:rsidRPr="009873F9" w:rsidRDefault="00340901" w:rsidP="00167F9A">
            <w:p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Pentru persoane juridice:</w:t>
            </w:r>
          </w:p>
          <w:p w14:paraId="7840A566" w14:textId="7D9D1257" w:rsidR="00340901" w:rsidRPr="009873F9" w:rsidRDefault="00340901" w:rsidP="00167F9A">
            <w:pPr>
              <w:pStyle w:val="ListParagraph"/>
              <w:numPr>
                <w:ilvl w:val="0"/>
                <w:numId w:val="4"/>
              </w:numPr>
              <w:spacing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cerere de adeziune, conform model postat pe site-ul Asociației semnată de reprezentantul persoanei juridice;</w:t>
            </w:r>
          </w:p>
          <w:p w14:paraId="63162C8B" w14:textId="570EF99C" w:rsidR="00340901" w:rsidRPr="009873F9" w:rsidRDefault="00340901" w:rsidP="00167F9A">
            <w:pPr>
              <w:pStyle w:val="ListParagraph"/>
              <w:numPr>
                <w:ilvl w:val="0"/>
                <w:numId w:val="4"/>
              </w:numPr>
              <w:spacing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certificat constatator/cerere furnizare informații eliberate de Registrul Comerțului;</w:t>
            </w:r>
          </w:p>
          <w:p w14:paraId="64B7BF50" w14:textId="42E8BD87" w:rsidR="00340901" w:rsidRPr="009873F9" w:rsidRDefault="00340901" w:rsidP="00167F9A">
            <w:pPr>
              <w:pStyle w:val="ListParagraph"/>
              <w:numPr>
                <w:ilvl w:val="0"/>
                <w:numId w:val="4"/>
              </w:numPr>
              <w:spacing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copie certificat înregistrare;</w:t>
            </w:r>
          </w:p>
          <w:p w14:paraId="783352B3" w14:textId="2D927AEB" w:rsidR="00340901" w:rsidRPr="009873F9" w:rsidRDefault="00340901" w:rsidP="00167F9A">
            <w:pPr>
              <w:pStyle w:val="ListParagraph"/>
              <w:numPr>
                <w:ilvl w:val="0"/>
                <w:numId w:val="4"/>
              </w:num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Declarație privind protecția datelor cu caracter personal conform model postat pe site-ul Asociației;</w:t>
            </w:r>
          </w:p>
          <w:p w14:paraId="63F899C8" w14:textId="77777777" w:rsidR="00340901" w:rsidRPr="009873F9" w:rsidRDefault="00340901" w:rsidP="00167F9A">
            <w:p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Pentru Asociații/Fundații:</w:t>
            </w:r>
          </w:p>
          <w:p w14:paraId="53307821" w14:textId="03B0676C" w:rsidR="00340901" w:rsidRPr="009873F9" w:rsidRDefault="00340901" w:rsidP="00167F9A">
            <w:pPr>
              <w:pStyle w:val="ListParagraph"/>
              <w:numPr>
                <w:ilvl w:val="0"/>
                <w:numId w:val="4"/>
              </w:numPr>
              <w:spacing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cerere de adeziune, conform model postat pe site-ul Asociației semnată de reprezentantul persoanei juridice;</w:t>
            </w:r>
          </w:p>
          <w:p w14:paraId="057D681A" w14:textId="33D43C41" w:rsidR="00340901" w:rsidRPr="009873F9" w:rsidRDefault="00340901" w:rsidP="00167F9A">
            <w:pPr>
              <w:pStyle w:val="ListParagraph"/>
              <w:numPr>
                <w:ilvl w:val="0"/>
                <w:numId w:val="4"/>
              </w:numPr>
              <w:spacing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Extras din Registrul special al Asociațiilor și Fundațiilor eliberat de Judecătorie;</w:t>
            </w:r>
          </w:p>
          <w:p w14:paraId="370F6651" w14:textId="5A041CA4" w:rsidR="00340901" w:rsidRPr="009873F9" w:rsidRDefault="00340901" w:rsidP="00167F9A">
            <w:pPr>
              <w:pStyle w:val="ListParagraph"/>
              <w:numPr>
                <w:ilvl w:val="0"/>
                <w:numId w:val="4"/>
              </w:numPr>
              <w:spacing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Copie certificat înregistrare;</w:t>
            </w:r>
          </w:p>
          <w:p w14:paraId="5B57AA4C" w14:textId="195F91C6" w:rsidR="00340901" w:rsidRPr="009873F9" w:rsidRDefault="00340901" w:rsidP="00167F9A">
            <w:pPr>
              <w:pStyle w:val="ListParagraph"/>
              <w:numPr>
                <w:ilvl w:val="0"/>
                <w:numId w:val="4"/>
              </w:numP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Declarație privind protecția datelor cu caracter personal conform model postat pe site-ul Asociației</w:t>
            </w:r>
            <w:r w:rsidRPr="009873F9">
              <w:rPr>
                <w:rFonts w:ascii="Candara" w:eastAsia="Cambria" w:hAnsi="Candara" w:cstheme="minorHAnsi"/>
                <w:color w:val="000000"/>
                <w:sz w:val="22"/>
                <w:szCs w:val="22"/>
                <w:highlight w:val="white"/>
              </w:rPr>
              <w:t>.</w:t>
            </w:r>
          </w:p>
          <w:p w14:paraId="077F3BC6" w14:textId="0E516389" w:rsidR="00142CE1" w:rsidRPr="009873F9" w:rsidRDefault="00340901" w:rsidP="00167F9A">
            <w:pPr>
              <w:pBdr>
                <w:top w:val="nil"/>
                <w:left w:val="nil"/>
                <w:bottom w:val="nil"/>
                <w:right w:val="nil"/>
                <w:between w:val="nil"/>
              </w:pBdr>
              <w:spacing w:line="360" w:lineRule="auto"/>
              <w:rPr>
                <w:rFonts w:ascii="Candara" w:eastAsia="Cambria" w:hAnsi="Candara" w:cstheme="minorHAnsi"/>
                <w:sz w:val="22"/>
                <w:szCs w:val="22"/>
                <w:highlight w:val="white"/>
              </w:rPr>
            </w:pPr>
            <w:r w:rsidRPr="009873F9">
              <w:rPr>
                <w:rFonts w:ascii="Candara" w:eastAsia="Cambria" w:hAnsi="Candara" w:cstheme="minorHAnsi"/>
                <w:b/>
                <w:bCs/>
                <w:color w:val="000000"/>
                <w:sz w:val="22"/>
                <w:szCs w:val="22"/>
                <w:highlight w:val="white"/>
              </w:rPr>
              <w:t>2.2.3</w:t>
            </w:r>
            <w:r w:rsidRPr="009873F9">
              <w:rPr>
                <w:rFonts w:ascii="Candara" w:eastAsia="Cambria" w:hAnsi="Candara" w:cstheme="minorHAnsi"/>
                <w:color w:val="000000"/>
                <w:sz w:val="22"/>
                <w:szCs w:val="22"/>
                <w:highlight w:val="white"/>
              </w:rPr>
              <w:t xml:space="preserve"> Poate deveni membru persoana care îndeplineşte următoarele condiţii cumul</w:t>
            </w:r>
            <w:r w:rsidRPr="009873F9">
              <w:rPr>
                <w:rFonts w:ascii="Candara" w:eastAsia="Cambria" w:hAnsi="Candara" w:cstheme="minorHAnsi"/>
                <w:sz w:val="22"/>
                <w:szCs w:val="22"/>
                <w:highlight w:val="white"/>
              </w:rPr>
              <w:t xml:space="preserve">ative: </w:t>
            </w:r>
          </w:p>
          <w:p w14:paraId="1C203CA7" w14:textId="02681D45" w:rsidR="00142CE1" w:rsidRPr="009873F9" w:rsidRDefault="00340901" w:rsidP="00167F9A">
            <w:pPr>
              <w:pBdr>
                <w:top w:val="nil"/>
                <w:left w:val="nil"/>
                <w:bottom w:val="nil"/>
                <w:right w:val="nil"/>
                <w:between w:val="nil"/>
              </w:pBdr>
              <w:spacing w:line="360" w:lineRule="auto"/>
              <w:rPr>
                <w:rFonts w:ascii="Candara" w:eastAsia="Cambria" w:hAnsi="Candara" w:cstheme="minorHAnsi"/>
                <w:color w:val="000000"/>
                <w:sz w:val="22"/>
                <w:szCs w:val="22"/>
                <w:highlight w:val="white"/>
              </w:rPr>
            </w:pPr>
            <w:r w:rsidRPr="009873F9">
              <w:rPr>
                <w:rFonts w:ascii="Candara" w:eastAsia="Cambria" w:hAnsi="Candara" w:cstheme="minorHAnsi"/>
                <w:sz w:val="22"/>
                <w:szCs w:val="22"/>
                <w:highlight w:val="white"/>
              </w:rPr>
              <w:t xml:space="preserve">- nu are </w:t>
            </w:r>
            <w:r w:rsidRPr="009873F9">
              <w:rPr>
                <w:rFonts w:ascii="Candara" w:eastAsia="Cambria" w:hAnsi="Candara" w:cstheme="minorHAnsi"/>
                <w:color w:val="000000"/>
                <w:sz w:val="22"/>
                <w:szCs w:val="22"/>
                <w:highlight w:val="white"/>
              </w:rPr>
              <w:t>antecedente penale şi se bucură de o bună reputaţie;</w:t>
            </w:r>
          </w:p>
          <w:p w14:paraId="3A5F4430" w14:textId="6F3791DB" w:rsidR="00142CE1" w:rsidRPr="009873F9" w:rsidRDefault="00340901" w:rsidP="00167F9A">
            <w:pPr>
              <w:spacing w:line="360" w:lineRule="auto"/>
              <w:rPr>
                <w:rFonts w:ascii="Candara" w:eastAsia="Times New Roman" w:hAnsi="Candara" w:cstheme="minorHAnsi"/>
                <w:color w:val="000000"/>
                <w:sz w:val="22"/>
                <w:szCs w:val="22"/>
                <w:shd w:val="clear" w:color="auto" w:fill="FFFFFF"/>
                <w:lang w:eastAsia="de-DE"/>
              </w:rPr>
            </w:pPr>
            <w:r w:rsidRPr="009873F9">
              <w:rPr>
                <w:rFonts w:ascii="Candara" w:eastAsia="Times New Roman" w:hAnsi="Candara" w:cstheme="minorHAnsi"/>
                <w:color w:val="000000"/>
                <w:sz w:val="22"/>
                <w:szCs w:val="22"/>
                <w:shd w:val="clear" w:color="auto" w:fill="FFFFFF"/>
                <w:lang w:eastAsia="de-DE"/>
              </w:rPr>
              <w:t>- nu desfăşoară activităţi publice sau private incompatibile cu activităţile, scopurile sau obiectul Asociaţiei;</w:t>
            </w:r>
          </w:p>
          <w:p w14:paraId="4FD443AB" w14:textId="1D34CB1E" w:rsidR="00340901" w:rsidRPr="009873F9" w:rsidRDefault="00340901" w:rsidP="00167F9A">
            <w:pPr>
              <w:pBdr>
                <w:top w:val="nil"/>
                <w:left w:val="nil"/>
                <w:bottom w:val="nil"/>
                <w:right w:val="nil"/>
                <w:between w:val="nil"/>
              </w:pBdr>
              <w:spacing w:line="360" w:lineRule="auto"/>
              <w:rPr>
                <w:rFonts w:ascii="Candara" w:eastAsia="Times New Roman" w:hAnsi="Candara" w:cstheme="minorHAnsi"/>
                <w:color w:val="000000"/>
                <w:sz w:val="22"/>
                <w:szCs w:val="22"/>
                <w:shd w:val="clear" w:color="auto" w:fill="FFFFFF"/>
                <w:lang w:eastAsia="de-DE"/>
              </w:rPr>
            </w:pPr>
            <w:r w:rsidRPr="009873F9">
              <w:rPr>
                <w:rFonts w:ascii="Candara" w:eastAsia="Times New Roman" w:hAnsi="Candara" w:cstheme="minorHAnsi"/>
                <w:color w:val="000000"/>
                <w:sz w:val="22"/>
                <w:szCs w:val="22"/>
                <w:shd w:val="clear" w:color="auto" w:fill="FFFFFF"/>
                <w:lang w:val="ro-RO" w:eastAsia="de-DE"/>
              </w:rPr>
              <w:t xml:space="preserve">- </w:t>
            </w:r>
            <w:r w:rsidRPr="009873F9">
              <w:rPr>
                <w:rFonts w:ascii="Candara" w:eastAsia="Times New Roman" w:hAnsi="Candara" w:cstheme="minorHAnsi"/>
                <w:color w:val="000000"/>
                <w:sz w:val="22"/>
                <w:szCs w:val="22"/>
                <w:shd w:val="clear" w:color="auto" w:fill="FFFFFF"/>
                <w:lang w:eastAsia="de-DE"/>
              </w:rPr>
              <w:t xml:space="preserve">nu a fost membru al Asociaţiei şi </w:t>
            </w:r>
            <w:r w:rsidRPr="009873F9">
              <w:rPr>
                <w:rFonts w:ascii="Candara" w:eastAsia="Times New Roman" w:hAnsi="Candara" w:cstheme="minorHAnsi"/>
                <w:color w:val="000000"/>
                <w:sz w:val="22"/>
                <w:szCs w:val="22"/>
                <w:shd w:val="clear" w:color="auto" w:fill="FFFFFF"/>
                <w:lang w:val="ro-RO" w:eastAsia="de-DE"/>
              </w:rPr>
              <w:t xml:space="preserve">s-a retras sau </w:t>
            </w:r>
            <w:r w:rsidRPr="009873F9">
              <w:rPr>
                <w:rFonts w:ascii="Candara" w:eastAsia="Times New Roman" w:hAnsi="Candara" w:cstheme="minorHAnsi"/>
                <w:color w:val="000000"/>
                <w:sz w:val="22"/>
                <w:szCs w:val="22"/>
                <w:shd w:val="clear" w:color="auto" w:fill="FFFFFF"/>
                <w:lang w:eastAsia="de-DE"/>
              </w:rPr>
              <w:t>a fost exclus de c</w:t>
            </w:r>
            <w:r w:rsidRPr="009873F9">
              <w:rPr>
                <w:rFonts w:ascii="Candara" w:eastAsia="Times New Roman" w:hAnsi="Candara" w:cstheme="minorHAnsi"/>
                <w:color w:val="000000"/>
                <w:sz w:val="22"/>
                <w:szCs w:val="22"/>
                <w:shd w:val="clear" w:color="auto" w:fill="FFFFFF"/>
                <w:lang w:val="ro-RO" w:eastAsia="de-DE"/>
              </w:rPr>
              <w:t>ă</w:t>
            </w:r>
            <w:r w:rsidRPr="009873F9">
              <w:rPr>
                <w:rFonts w:ascii="Candara" w:eastAsia="Times New Roman" w:hAnsi="Candara" w:cstheme="minorHAnsi"/>
                <w:color w:val="000000"/>
                <w:sz w:val="22"/>
                <w:szCs w:val="22"/>
                <w:shd w:val="clear" w:color="auto" w:fill="FFFFFF"/>
                <w:lang w:eastAsia="de-DE"/>
              </w:rPr>
              <w:t xml:space="preserve">tre Adunarea generala în ultimele 12 luni de la data adunării generale. Acești membri </w:t>
            </w:r>
            <w:r w:rsidRPr="009873F9">
              <w:rPr>
                <w:rFonts w:ascii="Candara" w:eastAsia="Times New Roman" w:hAnsi="Candara" w:cstheme="minorHAnsi"/>
                <w:color w:val="000000"/>
                <w:sz w:val="22"/>
                <w:szCs w:val="22"/>
                <w:shd w:val="clear" w:color="auto" w:fill="FFFFFF"/>
                <w:lang w:val="ro-RO" w:eastAsia="de-DE"/>
              </w:rPr>
              <w:t xml:space="preserve">care s-au retras/au fost </w:t>
            </w:r>
            <w:r w:rsidRPr="009873F9">
              <w:rPr>
                <w:rFonts w:ascii="Candara" w:eastAsia="Times New Roman" w:hAnsi="Candara" w:cstheme="minorHAnsi"/>
                <w:color w:val="000000"/>
                <w:sz w:val="22"/>
                <w:szCs w:val="22"/>
                <w:shd w:val="clear" w:color="auto" w:fill="FFFFFF"/>
                <w:lang w:eastAsia="de-DE"/>
              </w:rPr>
              <w:t xml:space="preserve">excluși nu pot fi primiți mai devreme de 12 luni de la data </w:t>
            </w:r>
            <w:r w:rsidRPr="009873F9">
              <w:rPr>
                <w:rFonts w:ascii="Candara" w:eastAsia="Times New Roman" w:hAnsi="Candara" w:cstheme="minorHAnsi"/>
                <w:color w:val="000000"/>
                <w:sz w:val="22"/>
                <w:szCs w:val="22"/>
                <w:shd w:val="clear" w:color="auto" w:fill="FFFFFF"/>
                <w:lang w:val="ro-RO" w:eastAsia="de-DE"/>
              </w:rPr>
              <w:t>retragerii/</w:t>
            </w:r>
            <w:r w:rsidRPr="009873F9">
              <w:rPr>
                <w:rFonts w:ascii="Candara" w:eastAsia="Times New Roman" w:hAnsi="Candara" w:cstheme="minorHAnsi"/>
                <w:color w:val="000000"/>
                <w:sz w:val="22"/>
                <w:szCs w:val="22"/>
                <w:shd w:val="clear" w:color="auto" w:fill="FFFFFF"/>
                <w:lang w:eastAsia="de-DE"/>
              </w:rPr>
              <w:t>excluderii, cererile acestora de adeziune fiind</w:t>
            </w:r>
            <w:r w:rsidRPr="009873F9">
              <w:rPr>
                <w:rFonts w:ascii="Candara" w:eastAsia="Times New Roman" w:hAnsi="Candara" w:cstheme="minorHAnsi"/>
                <w:color w:val="000000"/>
                <w:sz w:val="22"/>
                <w:szCs w:val="22"/>
                <w:shd w:val="clear" w:color="auto" w:fill="FFFFFF"/>
                <w:lang w:val="ro-RO" w:eastAsia="de-DE"/>
              </w:rPr>
              <w:t xml:space="preserve"> </w:t>
            </w:r>
            <w:r w:rsidRPr="009873F9">
              <w:rPr>
                <w:rFonts w:ascii="Candara" w:eastAsia="Times New Roman" w:hAnsi="Candara" w:cstheme="minorHAnsi"/>
                <w:color w:val="000000"/>
                <w:sz w:val="22"/>
                <w:szCs w:val="22"/>
                <w:shd w:val="clear" w:color="auto" w:fill="FFFFFF"/>
                <w:lang w:eastAsia="de-DE"/>
              </w:rPr>
              <w:t>supuse aprobării Adunării Generale care va putea stabili condiții specific</w:t>
            </w:r>
            <w:r w:rsidRPr="009873F9">
              <w:rPr>
                <w:rFonts w:ascii="Candara" w:eastAsia="Times New Roman" w:hAnsi="Candara" w:cstheme="minorHAnsi"/>
                <w:color w:val="000000"/>
                <w:sz w:val="22"/>
                <w:szCs w:val="22"/>
                <w:shd w:val="clear" w:color="auto" w:fill="FFFFFF"/>
                <w:lang w:val="ro-RO" w:eastAsia="de-DE"/>
              </w:rPr>
              <w:t>e</w:t>
            </w:r>
            <w:r w:rsidRPr="009873F9">
              <w:rPr>
                <w:rFonts w:ascii="Candara" w:eastAsia="Times New Roman" w:hAnsi="Candara" w:cstheme="minorHAnsi"/>
                <w:color w:val="000000"/>
                <w:sz w:val="22"/>
                <w:szCs w:val="22"/>
                <w:shd w:val="clear" w:color="auto" w:fill="FFFFFF"/>
                <w:lang w:eastAsia="de-DE"/>
              </w:rPr>
              <w:t xml:space="preserve"> în vederea primirii acestor membri</w:t>
            </w:r>
          </w:p>
          <w:p w14:paraId="065A70DC" w14:textId="636436BD" w:rsidR="00142CE1" w:rsidRPr="009873F9" w:rsidRDefault="00340901" w:rsidP="00167F9A">
            <w:pPr>
              <w:spacing w:after="120" w:line="360" w:lineRule="auto"/>
              <w:jc w:val="both"/>
              <w:rPr>
                <w:rFonts w:ascii="Candara" w:eastAsia="Cambria" w:hAnsi="Candara" w:cstheme="minorHAnsi"/>
                <w:color w:val="000000"/>
                <w:sz w:val="22"/>
                <w:szCs w:val="22"/>
                <w:highlight w:val="white"/>
              </w:rPr>
            </w:pPr>
            <w:r w:rsidRPr="009873F9">
              <w:rPr>
                <w:rFonts w:ascii="Candara" w:eastAsia="Cambria" w:hAnsi="Candara" w:cstheme="minorHAnsi"/>
                <w:color w:val="000000"/>
                <w:sz w:val="22"/>
                <w:szCs w:val="22"/>
                <w:highlight w:val="white"/>
              </w:rPr>
              <w:t>- achită cotizaţia în t</w:t>
            </w:r>
            <w:r w:rsidRPr="009873F9">
              <w:rPr>
                <w:rFonts w:ascii="Candara" w:eastAsia="Cambria" w:hAnsi="Candara" w:cstheme="minorHAnsi"/>
                <w:sz w:val="22"/>
                <w:szCs w:val="22"/>
                <w:highlight w:val="white"/>
              </w:rPr>
              <w:t>ermenele prevăzute de statut</w:t>
            </w:r>
            <w:r w:rsidRPr="009873F9">
              <w:rPr>
                <w:rFonts w:ascii="Candara" w:eastAsia="Cambria" w:hAnsi="Candara" w:cstheme="minorHAnsi"/>
                <w:color w:val="000000"/>
                <w:sz w:val="22"/>
                <w:szCs w:val="22"/>
                <w:highlight w:val="white"/>
              </w:rPr>
              <w:t>.</w:t>
            </w:r>
          </w:p>
          <w:p w14:paraId="2BA677EB" w14:textId="56A85DA5" w:rsidR="00340901" w:rsidRPr="009873F9" w:rsidRDefault="00340901" w:rsidP="00167F9A">
            <w:pPr>
              <w:spacing w:line="360" w:lineRule="auto"/>
              <w:rPr>
                <w:rFonts w:ascii="Candara" w:eastAsia="Cambria" w:hAnsi="Candara" w:cstheme="minorHAnsi"/>
                <w:color w:val="000000"/>
                <w:sz w:val="22"/>
                <w:szCs w:val="22"/>
                <w:highlight w:val="white"/>
              </w:rPr>
            </w:pPr>
            <w:r w:rsidRPr="009873F9">
              <w:rPr>
                <w:rFonts w:ascii="Candara" w:eastAsia="Cambria" w:hAnsi="Candara" w:cstheme="minorHAnsi"/>
                <w:b/>
                <w:bCs/>
                <w:color w:val="000000"/>
                <w:sz w:val="22"/>
                <w:szCs w:val="22"/>
                <w:highlight w:val="white"/>
              </w:rPr>
              <w:t>2.2.4</w:t>
            </w:r>
            <w:r w:rsidRPr="009873F9">
              <w:rPr>
                <w:rFonts w:ascii="Candara" w:eastAsia="Cambria" w:hAnsi="Candara" w:cstheme="minorHAnsi"/>
                <w:color w:val="000000"/>
                <w:sz w:val="22"/>
                <w:szCs w:val="22"/>
                <w:highlight w:val="white"/>
              </w:rPr>
              <w:t xml:space="preserve"> Calitatea de asociat se pierde din oficiu prin: </w:t>
            </w:r>
            <w:r w:rsidRPr="009873F9">
              <w:rPr>
                <w:rFonts w:ascii="Candara" w:eastAsia="Cambria" w:hAnsi="Candara" w:cstheme="minorHAnsi"/>
                <w:color w:val="000000"/>
                <w:sz w:val="22"/>
                <w:szCs w:val="22"/>
              </w:rPr>
              <w:br/>
            </w:r>
            <w:r w:rsidRPr="009873F9">
              <w:rPr>
                <w:rFonts w:ascii="Candara" w:eastAsia="Cambria" w:hAnsi="Candara" w:cstheme="minorHAnsi"/>
                <w:color w:val="000000"/>
                <w:sz w:val="22"/>
                <w:szCs w:val="22"/>
                <w:highlight w:val="white"/>
              </w:rPr>
              <w:t>- retragerea me</w:t>
            </w:r>
            <w:r w:rsidRPr="009873F9">
              <w:rPr>
                <w:rFonts w:ascii="Candara" w:eastAsia="Cambria" w:hAnsi="Candara" w:cstheme="minorHAnsi"/>
                <w:sz w:val="22"/>
                <w:szCs w:val="22"/>
                <w:highlight w:val="white"/>
              </w:rPr>
              <w:t>mbrului</w:t>
            </w:r>
            <w:r w:rsidRPr="009873F9">
              <w:rPr>
                <w:rFonts w:ascii="Candara" w:eastAsia="Cambria" w:hAnsi="Candara" w:cstheme="minorHAnsi"/>
                <w:color w:val="000000"/>
                <w:sz w:val="22"/>
                <w:szCs w:val="22"/>
                <w:highlight w:val="white"/>
              </w:rPr>
              <w:t>, cu</w:t>
            </w:r>
            <w:r w:rsidRPr="009873F9">
              <w:rPr>
                <w:rFonts w:ascii="Candara" w:eastAsia="Cambria" w:hAnsi="Candara" w:cstheme="minorHAnsi"/>
                <w:sz w:val="22"/>
                <w:szCs w:val="22"/>
                <w:highlight w:val="white"/>
              </w:rPr>
              <w:t xml:space="preserve"> depunerea cererii la sediul Asociației sau pe adresa de email a Asociației</w:t>
            </w:r>
            <w:r w:rsidRPr="009873F9">
              <w:rPr>
                <w:rFonts w:ascii="Candara" w:eastAsia="Cambria" w:hAnsi="Candara" w:cstheme="minorHAnsi"/>
                <w:color w:val="000000"/>
                <w:sz w:val="22"/>
                <w:szCs w:val="22"/>
                <w:highlight w:val="white"/>
              </w:rPr>
              <w:t xml:space="preserve"> cu cel puțin 15 zile anterior datei de retragere;</w:t>
            </w:r>
            <w:r w:rsidRPr="009873F9">
              <w:rPr>
                <w:rFonts w:ascii="Candara" w:eastAsia="Cambria" w:hAnsi="Candara" w:cstheme="minorHAnsi"/>
                <w:color w:val="000000"/>
                <w:sz w:val="22"/>
                <w:szCs w:val="22"/>
              </w:rPr>
              <w:br/>
            </w:r>
            <w:r w:rsidRPr="009873F9">
              <w:rPr>
                <w:rFonts w:ascii="Candara" w:eastAsia="Cambria" w:hAnsi="Candara" w:cstheme="minorHAnsi"/>
                <w:color w:val="000000"/>
                <w:sz w:val="22"/>
                <w:szCs w:val="22"/>
                <w:highlight w:val="white"/>
              </w:rPr>
              <w:lastRenderedPageBreak/>
              <w:t xml:space="preserve">- deces în cazul persoanelor fizice sau încetarea activităţii în cazul persoanelor juridice; </w:t>
            </w:r>
            <w:r w:rsidRPr="009873F9">
              <w:rPr>
                <w:rFonts w:ascii="Candara" w:eastAsia="Cambria" w:hAnsi="Candara" w:cstheme="minorHAnsi"/>
                <w:color w:val="000000"/>
                <w:sz w:val="22"/>
                <w:szCs w:val="22"/>
              </w:rPr>
              <w:br/>
            </w:r>
            <w:r w:rsidRPr="009873F9">
              <w:rPr>
                <w:rFonts w:ascii="Candara" w:eastAsia="Cambria" w:hAnsi="Candara" w:cstheme="minorHAnsi"/>
                <w:color w:val="000000"/>
                <w:sz w:val="22"/>
                <w:szCs w:val="22"/>
                <w:highlight w:val="white"/>
              </w:rPr>
              <w:t>- excludere pentru neîndeplinirea uneia din prevederile Art. 2.2.3;</w:t>
            </w:r>
          </w:p>
          <w:p w14:paraId="127A26F9" w14:textId="4219E723" w:rsidR="00340901" w:rsidRPr="009873F9" w:rsidRDefault="00340901" w:rsidP="00167F9A">
            <w:pPr>
              <w:pBdr>
                <w:top w:val="nil"/>
                <w:left w:val="nil"/>
                <w:bottom w:val="nil"/>
                <w:right w:val="nil"/>
                <w:between w:val="nil"/>
              </w:pBdr>
              <w:spacing w:line="360" w:lineRule="auto"/>
              <w:rPr>
                <w:rFonts w:ascii="Candara" w:eastAsia="Cambria" w:hAnsi="Candara" w:cstheme="minorHAnsi"/>
                <w:sz w:val="22"/>
                <w:szCs w:val="22"/>
                <w:highlight w:val="white"/>
              </w:rPr>
            </w:pPr>
            <w:r w:rsidRPr="009873F9">
              <w:rPr>
                <w:rFonts w:ascii="Candara" w:eastAsia="Cambria" w:hAnsi="Candara" w:cstheme="minorHAnsi"/>
                <w:color w:val="000000"/>
                <w:sz w:val="22"/>
                <w:szCs w:val="22"/>
                <w:highlight w:val="white"/>
              </w:rPr>
              <w:t xml:space="preserve">- în urma </w:t>
            </w:r>
            <w:r w:rsidRPr="009873F9">
              <w:rPr>
                <w:rFonts w:ascii="Candara" w:eastAsia="Cambria" w:hAnsi="Candara" w:cstheme="minorHAnsi"/>
                <w:sz w:val="22"/>
                <w:szCs w:val="22"/>
                <w:highlight w:val="white"/>
              </w:rPr>
              <w:t>desfiinţării Asociaţiei;</w:t>
            </w:r>
          </w:p>
          <w:p w14:paraId="7E06BD30" w14:textId="1694E4CD" w:rsidR="00142CE1" w:rsidRPr="009873F9" w:rsidRDefault="00340901" w:rsidP="00167F9A">
            <w:pPr>
              <w:pBdr>
                <w:top w:val="nil"/>
                <w:left w:val="nil"/>
                <w:bottom w:val="nil"/>
                <w:right w:val="nil"/>
                <w:between w:val="nil"/>
              </w:pBdr>
              <w:spacing w:after="120" w:line="360" w:lineRule="auto"/>
              <w:jc w:val="both"/>
              <w:rPr>
                <w:rFonts w:ascii="Candara" w:eastAsia="Cambria" w:hAnsi="Candara" w:cstheme="minorHAnsi"/>
                <w:sz w:val="22"/>
                <w:szCs w:val="22"/>
                <w:highlight w:val="white"/>
              </w:rPr>
            </w:pPr>
            <w:r w:rsidRPr="009873F9">
              <w:rPr>
                <w:rFonts w:ascii="Candara" w:eastAsia="Cambria" w:hAnsi="Candara" w:cstheme="minorHAnsi"/>
                <w:sz w:val="22"/>
                <w:szCs w:val="22"/>
                <w:highlight w:val="white"/>
              </w:rPr>
              <w:t>- neplata cotizației anuale de către membri.</w:t>
            </w:r>
          </w:p>
          <w:p w14:paraId="7525D54F" w14:textId="76C4FC0F"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sz w:val="22"/>
                <w:szCs w:val="22"/>
              </w:rPr>
              <w:t>A</w:t>
            </w:r>
            <w:r w:rsidRPr="009873F9">
              <w:rPr>
                <w:rFonts w:ascii="Candara" w:eastAsia="Cambria" w:hAnsi="Candara" w:cstheme="minorHAnsi"/>
                <w:b/>
                <w:bCs/>
                <w:color w:val="000000"/>
                <w:sz w:val="22"/>
                <w:szCs w:val="22"/>
              </w:rPr>
              <w:t>rt. 2.3.</w:t>
            </w:r>
            <w:r w:rsidRPr="009873F9">
              <w:rPr>
                <w:rFonts w:ascii="Candara" w:eastAsia="Cambria" w:hAnsi="Candara" w:cstheme="minorHAnsi"/>
                <w:color w:val="000000"/>
                <w:sz w:val="22"/>
                <w:szCs w:val="22"/>
              </w:rPr>
              <w:t xml:space="preserve"> Membrul care, într-o anumită problemă supusă </w:t>
            </w:r>
            <w:r w:rsidRPr="009873F9">
              <w:rPr>
                <w:rFonts w:ascii="Candara" w:eastAsia="Cambria" w:hAnsi="Candara" w:cstheme="minorHAnsi"/>
                <w:sz w:val="22"/>
                <w:szCs w:val="22"/>
              </w:rPr>
              <w:t>hotărârii</w:t>
            </w:r>
            <w:r w:rsidRPr="009873F9">
              <w:rPr>
                <w:rFonts w:ascii="Candara" w:eastAsia="Cambria" w:hAnsi="Candara" w:cstheme="minorHAnsi"/>
                <w:color w:val="000000"/>
                <w:sz w:val="22"/>
                <w:szCs w:val="22"/>
              </w:rPr>
              <w:t xml:space="preserve"> </w:t>
            </w:r>
            <w:r w:rsidRPr="009873F9">
              <w:rPr>
                <w:rFonts w:ascii="Candara" w:eastAsia="Cambria" w:hAnsi="Candara" w:cstheme="minorHAnsi"/>
                <w:sz w:val="22"/>
                <w:szCs w:val="22"/>
              </w:rPr>
              <w:t>A</w:t>
            </w:r>
            <w:r w:rsidRPr="009873F9">
              <w:rPr>
                <w:rFonts w:ascii="Candara" w:eastAsia="Cambria" w:hAnsi="Candara" w:cstheme="minorHAnsi"/>
                <w:color w:val="000000"/>
                <w:sz w:val="22"/>
                <w:szCs w:val="22"/>
              </w:rPr>
              <w:t xml:space="preserve">dunării </w:t>
            </w:r>
            <w:r w:rsidRPr="009873F9">
              <w:rPr>
                <w:rFonts w:ascii="Candara" w:eastAsia="Cambria" w:hAnsi="Candara" w:cstheme="minorHAnsi"/>
                <w:sz w:val="22"/>
                <w:szCs w:val="22"/>
              </w:rPr>
              <w:t>G</w:t>
            </w:r>
            <w:r w:rsidRPr="009873F9">
              <w:rPr>
                <w:rFonts w:ascii="Candara" w:eastAsia="Cambria" w:hAnsi="Candara" w:cstheme="minorHAnsi"/>
                <w:color w:val="000000"/>
                <w:sz w:val="22"/>
                <w:szCs w:val="22"/>
              </w:rPr>
              <w:t>enerale, este interesat personal sau, în cazul persoanelor fizice, prin soțul său, ascendenții sau descendenții săi, rudele în linie colaterală sau afinii săi până la gradul al patrulea inclusiv, nu va putea lua parte la deliberare și nici la vot.</w:t>
            </w:r>
          </w:p>
          <w:p w14:paraId="47752B2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2.4</w:t>
            </w:r>
            <w:r w:rsidRPr="009873F9">
              <w:rPr>
                <w:rFonts w:ascii="Candara" w:eastAsia="Cambria" w:hAnsi="Candara" w:cstheme="minorHAnsi"/>
                <w:color w:val="000000"/>
                <w:sz w:val="22"/>
                <w:szCs w:val="22"/>
              </w:rPr>
              <w:t>. Membrul care încalcă dispozițiile art. 2.3 este răspunzător de daunele cauzate Asociației dacă fără votul său nu s-ar fi putut obține majoritatea cerută.</w:t>
            </w:r>
          </w:p>
          <w:p w14:paraId="698CB1A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w:t>
            </w:r>
            <w:r w:rsidRPr="009873F9">
              <w:rPr>
                <w:rFonts w:ascii="Candara" w:eastAsia="Cambria" w:hAnsi="Candara" w:cstheme="minorHAnsi"/>
                <w:b/>
                <w:bCs/>
                <w:sz w:val="22"/>
                <w:szCs w:val="22"/>
              </w:rPr>
              <w:t>5</w:t>
            </w:r>
            <w:r w:rsidRPr="009873F9">
              <w:rPr>
                <w:rFonts w:ascii="Candara" w:eastAsia="Cambria" w:hAnsi="Candara" w:cstheme="minorHAnsi"/>
                <w:b/>
                <w:bCs/>
                <w:color w:val="000000"/>
                <w:sz w:val="22"/>
                <w:szCs w:val="22"/>
              </w:rPr>
              <w:t>.</w:t>
            </w:r>
            <w:r w:rsidRPr="009873F9">
              <w:rPr>
                <w:rFonts w:ascii="Candara" w:eastAsia="Cambria" w:hAnsi="Candara" w:cstheme="minorHAnsi"/>
                <w:color w:val="000000"/>
                <w:sz w:val="22"/>
                <w:szCs w:val="22"/>
              </w:rPr>
              <w:t xml:space="preserve"> Asociaţia recunoaşte următoarele categorii de membri:</w:t>
            </w:r>
          </w:p>
          <w:p w14:paraId="55890FA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membri: persoane juridice şi fizice fondatoare sau care au intrat ulterior în Asociaţie, recunosc Statutul Asociaţiei, contribuie activ la derularea acţiunilor şi demersurilor Asociaţiei şi achită cotizaţia anuală de membru;</w:t>
            </w:r>
          </w:p>
          <w:p w14:paraId="0629DF9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membri de onoare: personalităţi care îşi exprimă sprijinul şi solidaritatea cu scopul şi obiectivele Asociaţie</w:t>
            </w:r>
            <w:r w:rsidRPr="009873F9">
              <w:rPr>
                <w:rFonts w:ascii="Candara" w:eastAsia="Cambria" w:hAnsi="Candara" w:cstheme="minorHAnsi"/>
                <w:sz w:val="22"/>
                <w:szCs w:val="22"/>
              </w:rPr>
              <w:t>i, membri de onoare neavând obligația de a achita cotizația stabilită prin statut</w:t>
            </w:r>
            <w:r w:rsidRPr="009873F9">
              <w:rPr>
                <w:rFonts w:ascii="Candara" w:eastAsia="Cambria" w:hAnsi="Candara" w:cstheme="minorHAnsi"/>
                <w:color w:val="000000"/>
                <w:sz w:val="22"/>
                <w:szCs w:val="22"/>
              </w:rPr>
              <w:t>;</w:t>
            </w:r>
          </w:p>
          <w:p w14:paraId="0F739BF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w:t>
            </w:r>
            <w:r w:rsidRPr="009873F9">
              <w:rPr>
                <w:rFonts w:ascii="Candara" w:eastAsia="Cambria" w:hAnsi="Candara" w:cstheme="minorHAnsi"/>
                <w:b/>
                <w:bCs/>
                <w:sz w:val="22"/>
                <w:szCs w:val="22"/>
              </w:rPr>
              <w:t>6</w:t>
            </w:r>
            <w:r w:rsidRPr="009873F9">
              <w:rPr>
                <w:rFonts w:ascii="Candara" w:eastAsia="Cambria" w:hAnsi="Candara" w:cstheme="minorHAnsi"/>
                <w:b/>
                <w:bCs/>
                <w:color w:val="000000"/>
                <w:sz w:val="22"/>
                <w:szCs w:val="22"/>
              </w:rPr>
              <w:t>.</w:t>
            </w:r>
            <w:r w:rsidRPr="009873F9">
              <w:rPr>
                <w:rFonts w:ascii="Candara" w:eastAsia="Cambria" w:hAnsi="Candara" w:cstheme="minorHAnsi"/>
                <w:color w:val="000000"/>
                <w:sz w:val="22"/>
                <w:szCs w:val="22"/>
              </w:rPr>
              <w:t xml:space="preserve"> Calitatea de membru de onoare se acordă prin vot de către Adunarea </w:t>
            </w:r>
            <w:r w:rsidRPr="009873F9">
              <w:rPr>
                <w:rFonts w:ascii="Candara" w:eastAsia="Cambria" w:hAnsi="Candara" w:cstheme="minorHAnsi"/>
                <w:sz w:val="22"/>
                <w:szCs w:val="22"/>
              </w:rPr>
              <w:t>G</w:t>
            </w:r>
            <w:r w:rsidRPr="009873F9">
              <w:rPr>
                <w:rFonts w:ascii="Candara" w:eastAsia="Cambria" w:hAnsi="Candara" w:cstheme="minorHAnsi"/>
                <w:color w:val="000000"/>
                <w:sz w:val="22"/>
                <w:szCs w:val="22"/>
              </w:rPr>
              <w:t>enerală a asociaţilor, l</w:t>
            </w:r>
            <w:r w:rsidRPr="009873F9">
              <w:rPr>
                <w:rFonts w:ascii="Candara" w:eastAsia="Cambria" w:hAnsi="Candara" w:cstheme="minorHAnsi"/>
                <w:sz w:val="22"/>
                <w:szCs w:val="22"/>
              </w:rPr>
              <w:t>a propunerea membrilor Consiliului Director sau la propunerea oricărui membru al Asociației</w:t>
            </w:r>
            <w:r w:rsidRPr="009873F9">
              <w:rPr>
                <w:rFonts w:ascii="Candara" w:eastAsia="Cambria" w:hAnsi="Candara" w:cstheme="minorHAnsi"/>
                <w:color w:val="000000"/>
                <w:sz w:val="22"/>
                <w:szCs w:val="22"/>
              </w:rPr>
              <w:t>.</w:t>
            </w:r>
          </w:p>
          <w:p w14:paraId="61333316" w14:textId="13B2FBEF"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b/>
                <w:bCs/>
                <w:color w:val="000000"/>
                <w:sz w:val="22"/>
                <w:szCs w:val="22"/>
              </w:rPr>
              <w:t>Art. 2.</w:t>
            </w:r>
            <w:r w:rsidRPr="009873F9">
              <w:rPr>
                <w:rFonts w:ascii="Candara" w:eastAsia="Cambria" w:hAnsi="Candara" w:cstheme="minorHAnsi"/>
                <w:b/>
                <w:bCs/>
                <w:sz w:val="22"/>
                <w:szCs w:val="22"/>
              </w:rPr>
              <w:t>7</w:t>
            </w:r>
            <w:r w:rsidRPr="009873F9">
              <w:rPr>
                <w:rFonts w:ascii="Candara" w:eastAsia="Cambria" w:hAnsi="Candara" w:cstheme="minorHAnsi"/>
                <w:b/>
                <w:bCs/>
                <w:color w:val="000000"/>
                <w:sz w:val="22"/>
                <w:szCs w:val="22"/>
              </w:rPr>
              <w:t>.</w:t>
            </w:r>
            <w:r w:rsidRPr="009873F9">
              <w:rPr>
                <w:rFonts w:ascii="Candara" w:eastAsia="Cambria" w:hAnsi="Candara" w:cstheme="minorHAnsi"/>
                <w:color w:val="000000"/>
                <w:sz w:val="22"/>
                <w:szCs w:val="22"/>
              </w:rPr>
              <w:t xml:space="preserve"> Persoanele juridice sunt reprezentate în cadrul asociaţiei prin reprezentanţii legali sau prin împuterniciți</w:t>
            </w:r>
            <w:r w:rsidR="009873F9">
              <w:rPr>
                <w:rFonts w:ascii="Candara" w:eastAsia="Cambria" w:hAnsi="Candara" w:cstheme="minorHAnsi"/>
                <w:sz w:val="22"/>
                <w:szCs w:val="22"/>
              </w:rPr>
              <w:t>.</w:t>
            </w:r>
          </w:p>
          <w:p w14:paraId="100A4554" w14:textId="765659D5"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w:t>
            </w:r>
            <w:r w:rsidR="009873F9">
              <w:rPr>
                <w:rFonts w:ascii="Candara" w:eastAsia="Cambria" w:hAnsi="Candara" w:cstheme="minorHAnsi"/>
                <w:b/>
                <w:bCs/>
                <w:color w:val="000000"/>
                <w:sz w:val="22"/>
                <w:szCs w:val="22"/>
              </w:rPr>
              <w:t>8</w:t>
            </w:r>
            <w:r w:rsidRPr="009873F9">
              <w:rPr>
                <w:rFonts w:ascii="Candara" w:eastAsia="Cambria" w:hAnsi="Candara" w:cstheme="minorHAnsi"/>
                <w:b/>
                <w:bCs/>
                <w:color w:val="000000"/>
                <w:sz w:val="22"/>
                <w:szCs w:val="22"/>
              </w:rPr>
              <w:t>.</w:t>
            </w:r>
            <w:r w:rsidRPr="009873F9">
              <w:rPr>
                <w:rFonts w:ascii="Candara" w:eastAsia="Cambria" w:hAnsi="Candara" w:cstheme="minorHAnsi"/>
                <w:color w:val="000000"/>
                <w:sz w:val="22"/>
                <w:szCs w:val="22"/>
              </w:rPr>
              <w:t xml:space="preserve"> Cauzele pentru excluderea unui membru al Asociaţiei sunt: neplata cotizației în termenul stipulate în prezentul statut,</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sau fapte de natură să prejudicieze scopul, obiectivele și imaginea Asociaţiei, cum ar fi atitudinile şi acţiunile xenofobe, rasiste, anti-sociale,</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 xml:space="preserve">sau care lezează moralitatea în sensul pedepsit de lege. </w:t>
            </w:r>
          </w:p>
          <w:p w14:paraId="22D14CC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Măsura excluderii poate fi propusă motivat de oricare membru al Consiliul director sau la sesizarea oricărui membru al Asociaţiei. </w:t>
            </w:r>
          </w:p>
          <w:p w14:paraId="527BFDC2"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Propunerile de excludere vor fi comunicate Consiliului Director</w:t>
            </w:r>
            <w:r w:rsidRPr="009873F9">
              <w:rPr>
                <w:rFonts w:ascii="Candara" w:eastAsia="Cambria" w:hAnsi="Candara" w:cstheme="minorHAnsi"/>
                <w:sz w:val="22"/>
                <w:szCs w:val="22"/>
              </w:rPr>
              <w:t xml:space="preserve">, care va analiza cererile precum și înscrisurile anexate în acest sens, și în cazul în care va constata că membrul în cauză se află într-o situație de excludere va convoca Adunarea Generală în vederea adoptării unei hotărâri în acest sens. Membrul în cauză va fi convocat la Adunarea generală, atasându-se convocării atât cererea de excludere formulată cât și dovezile pe care se întemeiază aceasta. Membrul în cauză se poate prezenta în fața </w:t>
            </w:r>
            <w:r w:rsidRPr="009873F9">
              <w:rPr>
                <w:rFonts w:ascii="Candara" w:eastAsia="Cambria" w:hAnsi="Candara" w:cstheme="minorHAnsi"/>
                <w:sz w:val="22"/>
                <w:szCs w:val="22"/>
              </w:rPr>
              <w:lastRenderedPageBreak/>
              <w:t xml:space="preserve">Adunării generale și depune orice fel de acte  din care să reiasă că nu se află în unul dintre cazurile de excludere. </w:t>
            </w:r>
          </w:p>
          <w:p w14:paraId="42F9F089" w14:textId="32333AFF"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 xml:space="preserve">Decizia de excludere </w:t>
            </w:r>
            <w:r w:rsidRPr="009873F9">
              <w:rPr>
                <w:rFonts w:ascii="Candara" w:eastAsia="Cambria" w:hAnsi="Candara" w:cstheme="minorHAnsi"/>
                <w:color w:val="000000"/>
                <w:sz w:val="22"/>
                <w:szCs w:val="22"/>
              </w:rPr>
              <w:t>este luată de Adunarea generală a asociaţilor cu o majoritate simplă a membrilor prezenţi. Excluderea poate fi contestată în instanţă.</w:t>
            </w:r>
          </w:p>
          <w:p w14:paraId="4B349B42" w14:textId="326E3A0C"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w:t>
            </w:r>
            <w:r w:rsidR="009873F9">
              <w:rPr>
                <w:rFonts w:ascii="Candara" w:eastAsia="Cambria" w:hAnsi="Candara" w:cstheme="minorHAnsi"/>
                <w:b/>
                <w:bCs/>
                <w:color w:val="000000"/>
                <w:sz w:val="22"/>
                <w:szCs w:val="22"/>
              </w:rPr>
              <w:t>9</w:t>
            </w:r>
            <w:r w:rsidRPr="009873F9">
              <w:rPr>
                <w:rFonts w:ascii="Candara" w:eastAsia="Cambria" w:hAnsi="Candara" w:cstheme="minorHAnsi"/>
                <w:b/>
                <w:bCs/>
                <w:color w:val="000000"/>
                <w:sz w:val="22"/>
                <w:szCs w:val="22"/>
              </w:rPr>
              <w:t>.</w:t>
            </w:r>
            <w:r w:rsidRPr="009873F9">
              <w:rPr>
                <w:rFonts w:ascii="Candara" w:eastAsia="Cambria" w:hAnsi="Candara" w:cstheme="minorHAnsi"/>
                <w:color w:val="000000"/>
                <w:sz w:val="22"/>
                <w:szCs w:val="22"/>
              </w:rPr>
              <w:t xml:space="preserve"> Retragerea sau excluderea nu absolvă pe membru de îndeplinirea obligaţiilor avute anterior retragerii sau excluderii.</w:t>
            </w:r>
          </w:p>
          <w:p w14:paraId="193A06C6" w14:textId="5B908C63"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2.1</w:t>
            </w:r>
            <w:r w:rsidR="009873F9">
              <w:rPr>
                <w:rFonts w:ascii="Candara" w:eastAsia="Cambria" w:hAnsi="Candara" w:cstheme="minorHAnsi"/>
                <w:b/>
                <w:bCs/>
                <w:sz w:val="22"/>
                <w:szCs w:val="22"/>
              </w:rPr>
              <w:t>0</w:t>
            </w:r>
            <w:r w:rsidRPr="009873F9">
              <w:rPr>
                <w:rFonts w:ascii="Candara" w:eastAsia="Cambria" w:hAnsi="Candara" w:cstheme="minorHAnsi"/>
                <w:b/>
                <w:bCs/>
                <w:color w:val="000000"/>
                <w:sz w:val="22"/>
                <w:szCs w:val="22"/>
              </w:rPr>
              <w:t xml:space="preserve">. </w:t>
            </w:r>
            <w:r w:rsidRPr="009873F9">
              <w:rPr>
                <w:rFonts w:ascii="Candara" w:eastAsia="Cambria" w:hAnsi="Candara" w:cstheme="minorHAnsi"/>
                <w:color w:val="000000"/>
                <w:sz w:val="22"/>
                <w:szCs w:val="22"/>
              </w:rPr>
              <w:t>În cazul neachitării cotizaţiei anuale până la finele fiecărui an de către membrii fondatori, asociaţi sau orice alte categorii de membri ai Asociaţiei va putea interveni sancţiunea excluderii acestora din Asociaţie în baza deciziei Adunării Generale a Asociaţilor.</w:t>
            </w:r>
          </w:p>
          <w:p w14:paraId="6222A395" w14:textId="77777777" w:rsidR="00340901" w:rsidRPr="009873F9" w:rsidRDefault="00340901" w:rsidP="00167F9A">
            <w:pPr>
              <w:spacing w:after="120" w:line="360" w:lineRule="auto"/>
              <w:jc w:val="both"/>
              <w:rPr>
                <w:rFonts w:ascii="Candara" w:eastAsia="Cambria" w:hAnsi="Candara" w:cstheme="minorHAnsi"/>
                <w:color w:val="000000"/>
                <w:sz w:val="22"/>
                <w:szCs w:val="22"/>
              </w:rPr>
            </w:pPr>
          </w:p>
          <w:p w14:paraId="65EA7A2C" w14:textId="77777777" w:rsidR="00340901" w:rsidRPr="009873F9" w:rsidRDefault="00340901" w:rsidP="00167F9A">
            <w:pPr>
              <w:spacing w:after="120" w:line="360" w:lineRule="auto"/>
              <w:jc w:val="both"/>
              <w:rPr>
                <w:rFonts w:ascii="Candara" w:eastAsia="Cambria" w:hAnsi="Candara" w:cstheme="minorHAnsi"/>
                <w:b/>
                <w:bCs/>
                <w:color w:val="000000"/>
                <w:sz w:val="22"/>
                <w:szCs w:val="22"/>
                <w:u w:val="single"/>
              </w:rPr>
            </w:pPr>
            <w:r w:rsidRPr="009873F9">
              <w:rPr>
                <w:rFonts w:ascii="Candara" w:eastAsia="Cambria" w:hAnsi="Candara" w:cstheme="minorHAnsi"/>
                <w:b/>
                <w:bCs/>
                <w:color w:val="000000"/>
                <w:sz w:val="22"/>
                <w:szCs w:val="22"/>
                <w:u w:val="single"/>
              </w:rPr>
              <w:t xml:space="preserve">CAP.III. Denumirea, sediul, durata, scopul și obiectivele </w:t>
            </w:r>
          </w:p>
          <w:p w14:paraId="59D4E41F" w14:textId="13CE6BB8"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3.1.</w:t>
            </w:r>
            <w:r w:rsidRPr="009873F9">
              <w:rPr>
                <w:rFonts w:ascii="Candara" w:eastAsia="Cambria" w:hAnsi="Candara" w:cstheme="minorHAnsi"/>
                <w:color w:val="000000"/>
                <w:sz w:val="22"/>
                <w:szCs w:val="22"/>
              </w:rPr>
              <w:t xml:space="preserve"> Asociaţia poartă denumirea </w:t>
            </w:r>
            <w:r w:rsidRPr="009873F9">
              <w:rPr>
                <w:rFonts w:ascii="Candara" w:eastAsia="Cambria" w:hAnsi="Candara" w:cstheme="minorHAnsi"/>
                <w:b/>
                <w:bCs/>
                <w:color w:val="000000"/>
                <w:sz w:val="22"/>
                <w:szCs w:val="22"/>
              </w:rPr>
              <w:t>ASOCIAŢIA "Timișoara</w:t>
            </w:r>
            <w:r w:rsidRPr="009873F9">
              <w:rPr>
                <w:rFonts w:ascii="Candara" w:eastAsia="Cambria" w:hAnsi="Candara" w:cstheme="minorHAnsi"/>
                <w:b/>
                <w:bCs/>
                <w:color w:val="000000"/>
                <w:sz w:val="22"/>
                <w:szCs w:val="22"/>
                <w:lang w:val="ro-RO"/>
              </w:rPr>
              <w:t xml:space="preserve"> 2023</w:t>
            </w:r>
            <w:r w:rsidRPr="009873F9">
              <w:rPr>
                <w:rFonts w:ascii="Candara" w:eastAsia="Cambria" w:hAnsi="Candara" w:cstheme="minorHAnsi"/>
                <w:b/>
                <w:bCs/>
                <w:color w:val="000000"/>
                <w:sz w:val="22"/>
                <w:szCs w:val="22"/>
              </w:rPr>
              <w:t xml:space="preserve"> - Capitală Europeană a Culturii "</w:t>
            </w:r>
            <w:r w:rsidRPr="009873F9">
              <w:rPr>
                <w:rFonts w:ascii="Candara" w:eastAsia="Cambria" w:hAnsi="Candara" w:cstheme="minorHAnsi"/>
                <w:color w:val="000000"/>
                <w:sz w:val="22"/>
                <w:szCs w:val="22"/>
              </w:rPr>
              <w:t>.</w:t>
            </w:r>
          </w:p>
          <w:p w14:paraId="5E0DCC95" w14:textId="1F054675"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3.2.</w:t>
            </w:r>
            <w:r w:rsidRPr="009873F9">
              <w:rPr>
                <w:rFonts w:ascii="Candara" w:eastAsia="Cambria" w:hAnsi="Candara" w:cstheme="minorHAnsi"/>
                <w:color w:val="000000"/>
                <w:sz w:val="22"/>
                <w:szCs w:val="22"/>
              </w:rPr>
              <w:t xml:space="preserve"> Disponibilitatea denumirii este dovedită prin actul eliberat de Ministerul Justiţiei nr. </w:t>
            </w:r>
            <w:r w:rsidR="00081EA5" w:rsidRPr="009873F9">
              <w:rPr>
                <w:rFonts w:ascii="Candara" w:eastAsia="Times New Roman" w:hAnsi="Candara" w:cstheme="minorHAnsi"/>
                <w:color w:val="000000" w:themeColor="text1"/>
                <w:sz w:val="22"/>
                <w:szCs w:val="22"/>
                <w:lang w:val="ro-RO" w:eastAsia="ro-RO"/>
              </w:rPr>
              <w:t>198213</w:t>
            </w:r>
            <w:r w:rsidRPr="009873F9">
              <w:rPr>
                <w:rFonts w:ascii="Candara" w:eastAsia="Times New Roman" w:hAnsi="Candara" w:cstheme="minorHAnsi"/>
                <w:color w:val="000000" w:themeColor="text1"/>
                <w:sz w:val="22"/>
                <w:szCs w:val="22"/>
                <w:lang w:eastAsia="ro-RO"/>
              </w:rPr>
              <w:t>/</w:t>
            </w:r>
            <w:r w:rsidR="00081EA5" w:rsidRPr="009873F9">
              <w:rPr>
                <w:rFonts w:ascii="Candara" w:eastAsia="Times New Roman" w:hAnsi="Candara" w:cstheme="minorHAnsi"/>
                <w:color w:val="000000" w:themeColor="text1"/>
                <w:sz w:val="22"/>
                <w:szCs w:val="22"/>
                <w:lang w:val="ro-RO" w:eastAsia="ro-RO"/>
              </w:rPr>
              <w:t>18.05.2022</w:t>
            </w:r>
            <w:r w:rsidRPr="009873F9">
              <w:rPr>
                <w:rFonts w:ascii="Candara" w:eastAsia="Cambria" w:hAnsi="Candara" w:cstheme="minorHAnsi"/>
                <w:color w:val="000000"/>
                <w:sz w:val="22"/>
                <w:szCs w:val="22"/>
              </w:rPr>
              <w:t>.</w:t>
            </w:r>
          </w:p>
          <w:p w14:paraId="70F528C4" w14:textId="3ADC04B4"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3.3.</w:t>
            </w:r>
            <w:r w:rsidRPr="009873F9">
              <w:rPr>
                <w:rFonts w:ascii="Candara" w:eastAsia="Cambria" w:hAnsi="Candara" w:cstheme="minorHAnsi"/>
                <w:color w:val="000000"/>
                <w:sz w:val="22"/>
                <w:szCs w:val="22"/>
              </w:rPr>
              <w:t xml:space="preserve"> Denumirea completă se va regăsi în toate actele Asociaţiei, precum şi pe ştampila acesteia.</w:t>
            </w:r>
          </w:p>
          <w:p w14:paraId="06DB1CBF" w14:textId="7F9F7F02" w:rsidR="0030043B" w:rsidRDefault="00340901" w:rsidP="00167F9A">
            <w:pPr>
              <w:spacing w:after="120" w:line="360" w:lineRule="auto"/>
              <w:jc w:val="both"/>
              <w:rPr>
                <w:rFonts w:ascii="Candara" w:hAnsi="Candara" w:cstheme="minorHAnsi"/>
                <w:color w:val="000000" w:themeColor="text1"/>
                <w:sz w:val="22"/>
                <w:szCs w:val="22"/>
                <w:lang w:val="ro-RO"/>
              </w:rPr>
            </w:pPr>
            <w:r w:rsidRPr="009873F9">
              <w:rPr>
                <w:rFonts w:ascii="Candara" w:eastAsia="Cambria" w:hAnsi="Candara" w:cstheme="minorHAnsi"/>
                <w:b/>
                <w:bCs/>
                <w:color w:val="000000"/>
                <w:sz w:val="22"/>
                <w:szCs w:val="22"/>
              </w:rPr>
              <w:t>Art. 3.4.</w:t>
            </w:r>
            <w:r w:rsidRPr="009873F9">
              <w:rPr>
                <w:rFonts w:ascii="Candara" w:eastAsia="Cambria" w:hAnsi="Candara" w:cstheme="minorHAnsi"/>
                <w:color w:val="000000"/>
                <w:sz w:val="22"/>
                <w:szCs w:val="22"/>
              </w:rPr>
              <w:t xml:space="preserve"> Sediul Asociaţiei este în Timişoara, str. </w:t>
            </w:r>
            <w:r w:rsidRPr="009873F9">
              <w:rPr>
                <w:rFonts w:ascii="Candara" w:hAnsi="Candara" w:cstheme="minorHAnsi"/>
                <w:color w:val="000000" w:themeColor="text1"/>
                <w:sz w:val="22"/>
                <w:szCs w:val="22"/>
                <w:lang w:val="ro-RO"/>
              </w:rPr>
              <w:t xml:space="preserve">Timișoara, </w:t>
            </w:r>
            <w:r w:rsidR="0030043B">
              <w:rPr>
                <w:rFonts w:ascii="Candara" w:hAnsi="Candara" w:cstheme="minorHAnsi"/>
                <w:color w:val="000000" w:themeColor="text1"/>
                <w:sz w:val="22"/>
                <w:szCs w:val="22"/>
                <w:lang w:val="ro-RO"/>
              </w:rPr>
              <w:t>P-ța Sfântul Gheorghe, nr. 4, SAD 6.</w:t>
            </w:r>
          </w:p>
          <w:p w14:paraId="3BDC8DDE" w14:textId="00F7921D"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3.5.</w:t>
            </w:r>
            <w:r w:rsidRPr="009873F9">
              <w:rPr>
                <w:rFonts w:ascii="Candara" w:eastAsia="Cambria" w:hAnsi="Candara" w:cstheme="minorHAnsi"/>
                <w:color w:val="000000"/>
                <w:sz w:val="22"/>
                <w:szCs w:val="22"/>
              </w:rPr>
              <w:t xml:space="preserve"> Asociaţia îşi poate constitui filiale în ţară şi în străinătate, ca structuri teritoriale în baza hotărârii Adunării Generale prin care li se alocă un patrimoniu.</w:t>
            </w:r>
          </w:p>
          <w:p w14:paraId="2B39E13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 xml:space="preserve">Art. 3.6. </w:t>
            </w:r>
            <w:r w:rsidRPr="009873F9">
              <w:rPr>
                <w:rFonts w:ascii="Candara" w:eastAsia="Cambria" w:hAnsi="Candara" w:cstheme="minorHAnsi"/>
                <w:color w:val="000000"/>
                <w:sz w:val="22"/>
                <w:szCs w:val="22"/>
              </w:rPr>
              <w:t xml:space="preserve">Asociaţia se constituie pe o perioadă </w:t>
            </w:r>
            <w:r w:rsidRPr="009873F9">
              <w:rPr>
                <w:rFonts w:ascii="Candara" w:eastAsia="Cambria" w:hAnsi="Candara" w:cstheme="minorHAnsi"/>
                <w:sz w:val="22"/>
                <w:szCs w:val="22"/>
              </w:rPr>
              <w:t>nedeterminată</w:t>
            </w:r>
            <w:r w:rsidRPr="009873F9">
              <w:rPr>
                <w:rFonts w:ascii="Candara" w:eastAsia="Cambria" w:hAnsi="Candara" w:cstheme="minorHAnsi"/>
                <w:color w:val="000000"/>
                <w:sz w:val="22"/>
                <w:szCs w:val="22"/>
              </w:rPr>
              <w:t xml:space="preserve">, din data înscrierii ca persoană juridică în Registrul Asociaţiilor şi Fundaţiilor aflat la Grefa Judecătoriei </w:t>
            </w:r>
            <w:r w:rsidRPr="009873F9">
              <w:rPr>
                <w:rFonts w:ascii="Candara" w:eastAsia="Cambria" w:hAnsi="Candara" w:cstheme="minorHAnsi"/>
                <w:sz w:val="22"/>
                <w:szCs w:val="22"/>
              </w:rPr>
              <w:t>Municipiului</w:t>
            </w:r>
            <w:r w:rsidRPr="009873F9">
              <w:rPr>
                <w:rFonts w:ascii="Candara" w:eastAsia="Cambria" w:hAnsi="Candara" w:cstheme="minorHAnsi"/>
                <w:color w:val="000000"/>
                <w:sz w:val="22"/>
                <w:szCs w:val="22"/>
              </w:rPr>
              <w:t xml:space="preserve"> Timişoara.</w:t>
            </w:r>
          </w:p>
          <w:p w14:paraId="5C97D110" w14:textId="34AD1291"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sz w:val="22"/>
                <w:szCs w:val="22"/>
              </w:rPr>
              <w:t>Art.</w:t>
            </w:r>
            <w:r w:rsidRPr="009873F9">
              <w:rPr>
                <w:rFonts w:ascii="Candara" w:eastAsia="Cambria" w:hAnsi="Candara" w:cstheme="minorHAnsi"/>
                <w:b/>
                <w:bCs/>
                <w:color w:val="000000"/>
                <w:sz w:val="22"/>
                <w:szCs w:val="22"/>
              </w:rPr>
              <w:t xml:space="preserve"> 3.7.</w:t>
            </w:r>
            <w:r w:rsidRPr="009873F9">
              <w:rPr>
                <w:rFonts w:ascii="Candara" w:eastAsia="Cambria" w:hAnsi="Candara" w:cstheme="minorHAnsi"/>
                <w:color w:val="000000"/>
                <w:sz w:val="22"/>
                <w:szCs w:val="22"/>
              </w:rPr>
              <w:t xml:space="preserve"> Asociaţii pot decide dizolvarea Asociaţiei, în condiţiile legii şi ale statutului.</w:t>
            </w:r>
          </w:p>
          <w:p w14:paraId="69C65D22" w14:textId="6EAE08B6" w:rsidR="009579EC"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3.8.</w:t>
            </w:r>
            <w:r w:rsidRPr="009873F9">
              <w:rPr>
                <w:rFonts w:ascii="Candara" w:eastAsia="Cambria" w:hAnsi="Candara" w:cstheme="minorHAnsi"/>
                <w:color w:val="000000"/>
                <w:sz w:val="22"/>
                <w:szCs w:val="22"/>
              </w:rPr>
              <w:t xml:space="preserve"> Asociaţia este o organizaţie nepatrimonială, neguvernamentală, non-profit, apolitică şi independentă, de utilitate publică, cu un caracter cultural, educativ și social.</w:t>
            </w:r>
          </w:p>
          <w:p w14:paraId="25B65225" w14:textId="7FA72E62" w:rsidR="00340901" w:rsidRPr="0030043B"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b/>
                <w:bCs/>
                <w:color w:val="000000"/>
                <w:sz w:val="22"/>
                <w:szCs w:val="22"/>
              </w:rPr>
              <w:t>Art. 3.9.</w:t>
            </w:r>
            <w:r w:rsidRPr="009873F9">
              <w:rPr>
                <w:rFonts w:ascii="Candara" w:eastAsia="Cambria" w:hAnsi="Candara" w:cstheme="minorHAnsi"/>
                <w:color w:val="000000"/>
                <w:sz w:val="22"/>
                <w:szCs w:val="22"/>
              </w:rPr>
              <w:t xml:space="preserve"> </w:t>
            </w:r>
            <w:r w:rsidRPr="009873F9">
              <w:rPr>
                <w:rFonts w:ascii="Candara" w:eastAsia="Cambria" w:hAnsi="Candara" w:cstheme="minorHAnsi"/>
                <w:sz w:val="22"/>
                <w:szCs w:val="22"/>
              </w:rPr>
              <w:t>Asociaţia are ca scop principal susținerea implementării Programului „Timişoara - Capitală Europeană a Culturii în anul 2023”,</w:t>
            </w:r>
            <w:r w:rsidR="0030043B">
              <w:rPr>
                <w:rFonts w:ascii="Candara" w:eastAsia="Cambria" w:hAnsi="Candara" w:cstheme="minorHAnsi"/>
                <w:sz w:val="22"/>
                <w:szCs w:val="22"/>
              </w:rPr>
              <w:t xml:space="preserve"> inclusiv a componentelor acestuia privind Moștenirea Programului Cultural TM2023 și extinderea lui prin Programul Cultural TM2023+,</w:t>
            </w:r>
            <w:r w:rsidRPr="009873F9">
              <w:rPr>
                <w:rFonts w:ascii="Candara" w:eastAsia="Cambria" w:hAnsi="Candara" w:cstheme="minorHAnsi"/>
                <w:sz w:val="22"/>
                <w:szCs w:val="22"/>
              </w:rPr>
              <w:t xml:space="preserve"> denumit în continuare Programul, în acord cu dosarul de candidatură pe baza căruia Municipiul Timișoara a câștigat titlul de Capitală Europeană a Culturii și reglementările europene privind acțiunea Uniunii Europene intitulată „Capitale Europene ale Culturii”. </w:t>
            </w:r>
          </w:p>
          <w:p w14:paraId="5E7A29F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lastRenderedPageBreak/>
              <w:t>Art. 3.10.</w:t>
            </w:r>
            <w:r w:rsidRPr="009873F9">
              <w:rPr>
                <w:rFonts w:ascii="Candara" w:eastAsia="Cambria" w:hAnsi="Candara" w:cstheme="minorHAnsi"/>
                <w:color w:val="000000"/>
                <w:sz w:val="22"/>
                <w:szCs w:val="22"/>
              </w:rPr>
              <w:t xml:space="preserve"> Obiectivele Asociaţiei:</w:t>
            </w:r>
          </w:p>
          <w:p w14:paraId="0FA89803" w14:textId="77777777" w:rsidR="00340901" w:rsidRPr="009873F9" w:rsidRDefault="00340901" w:rsidP="00167F9A">
            <w:pPr>
              <w:numPr>
                <w:ilvl w:val="0"/>
                <w:numId w:val="5"/>
              </w:numPr>
              <w:spacing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comunicarea și promovarea internă și internațională a Programului, în acord cu conceptul, viziunea artistică și strategia de comunicare din dosarul de candidatură pe baza căruia Municipiul Timișoara a câștigat titlul de Capitală Europeană a Culturii;</w:t>
            </w:r>
          </w:p>
          <w:p w14:paraId="51DC762B" w14:textId="77777777" w:rsidR="00340901" w:rsidRPr="009873F9" w:rsidRDefault="00340901" w:rsidP="00167F9A">
            <w:pPr>
              <w:numPr>
                <w:ilvl w:val="0"/>
                <w:numId w:val="5"/>
              </w:numPr>
              <w:spacing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dezvoltarea și derularea programului VolTM2023, program transversal de voluntariat din dosarul de candidatură pe baza căruia Municipiul Timișoara a câștigat titlul de Capitală Europeană a Culturii, bazat pe o abordare transgenerațională/multietnică/socială și responsabilizare personală și socială;</w:t>
            </w:r>
          </w:p>
          <w:p w14:paraId="11AE299D" w14:textId="77777777" w:rsidR="00340901" w:rsidRPr="009873F9" w:rsidRDefault="00340901" w:rsidP="00167F9A">
            <w:pPr>
              <w:numPr>
                <w:ilvl w:val="0"/>
                <w:numId w:val="5"/>
              </w:numPr>
              <w:spacing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implementarea strategiei de strângere de fonduri conform dosarului de candidatură pe baza căruia Municipiul Timișoara a câștigat titlul de Capitală Europeană a Culturii;</w:t>
            </w:r>
          </w:p>
          <w:p w14:paraId="617F2547" w14:textId="77777777" w:rsidR="00340901" w:rsidRPr="009873F9" w:rsidRDefault="00340901" w:rsidP="00167F9A">
            <w:pPr>
              <w:numPr>
                <w:ilvl w:val="0"/>
                <w:numId w:val="5"/>
              </w:numPr>
              <w:spacing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monitorizarea respectării viziunii/conceptelor principale din dosarul de candidatură pe baza căruia Municipiul Timișoara a câștigat titlul de Capitală Europeană a Culturii;</w:t>
            </w:r>
          </w:p>
          <w:p w14:paraId="65C60C4D" w14:textId="77777777" w:rsidR="00340901" w:rsidRPr="009873F9" w:rsidRDefault="00340901" w:rsidP="00167F9A">
            <w:pPr>
              <w:numPr>
                <w:ilvl w:val="0"/>
                <w:numId w:val="5"/>
              </w:numPr>
              <w:pBdr>
                <w:top w:val="nil"/>
                <w:left w:val="nil"/>
                <w:bottom w:val="nil"/>
                <w:right w:val="nil"/>
                <w:between w:val="nil"/>
              </w:pBdr>
              <w:spacing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formarea și perfecționarea actorilor locali, regionali, naționali și internaționali în domenii ce corespund scopului și obiectivelor;</w:t>
            </w:r>
          </w:p>
          <w:p w14:paraId="79D2DB4F" w14:textId="77777777" w:rsidR="00340901" w:rsidRPr="009873F9" w:rsidRDefault="00340901" w:rsidP="00167F9A">
            <w:pPr>
              <w:numPr>
                <w:ilvl w:val="0"/>
                <w:numId w:val="5"/>
              </w:numPr>
              <w:spacing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atragerea sprijinului din partea actorilor interesaţi și/sau implicați în implementarea Programului;</w:t>
            </w:r>
          </w:p>
          <w:p w14:paraId="679A8382" w14:textId="08DF3763" w:rsidR="00340901" w:rsidRPr="009873F9" w:rsidRDefault="00340901" w:rsidP="00167F9A">
            <w:pPr>
              <w:numPr>
                <w:ilvl w:val="0"/>
                <w:numId w:val="5"/>
              </w:numPr>
              <w:spacing w:after="120" w:line="360" w:lineRule="auto"/>
              <w:ind w:left="425"/>
              <w:jc w:val="both"/>
              <w:rPr>
                <w:rFonts w:ascii="Candara" w:eastAsia="Cambria" w:hAnsi="Candara" w:cstheme="minorHAnsi"/>
                <w:sz w:val="22"/>
                <w:szCs w:val="22"/>
              </w:rPr>
            </w:pPr>
            <w:r w:rsidRPr="009873F9">
              <w:rPr>
                <w:rFonts w:ascii="Candara" w:eastAsia="Cambria" w:hAnsi="Candara" w:cstheme="minorHAnsi"/>
                <w:sz w:val="22"/>
                <w:szCs w:val="22"/>
              </w:rPr>
              <w:t>derularea de proiecte</w:t>
            </w:r>
            <w:r w:rsidRPr="009873F9">
              <w:rPr>
                <w:rFonts w:ascii="Candara" w:eastAsia="Cambria" w:hAnsi="Candara" w:cstheme="minorHAnsi"/>
                <w:sz w:val="22"/>
                <w:szCs w:val="22"/>
                <w:lang w:val="ro-RO"/>
              </w:rPr>
              <w:t>, inclusiv culturale,</w:t>
            </w:r>
            <w:r w:rsidRPr="009873F9">
              <w:rPr>
                <w:rFonts w:ascii="Candara" w:eastAsia="Cambria" w:hAnsi="Candara" w:cstheme="minorHAnsi"/>
                <w:sz w:val="22"/>
                <w:szCs w:val="22"/>
              </w:rPr>
              <w:t xml:space="preserve"> care corespund scopului și obiectivelor sale.</w:t>
            </w:r>
          </w:p>
          <w:p w14:paraId="2DB3F37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3.11</w:t>
            </w:r>
            <w:r w:rsidRPr="009873F9">
              <w:rPr>
                <w:rFonts w:ascii="Candara" w:eastAsia="Cambria" w:hAnsi="Candara" w:cstheme="minorHAnsi"/>
                <w:color w:val="000000"/>
                <w:sz w:val="22"/>
                <w:szCs w:val="22"/>
              </w:rPr>
              <w:t xml:space="preserve">. Pentru realizarea </w:t>
            </w:r>
            <w:r w:rsidRPr="009873F9">
              <w:rPr>
                <w:rFonts w:ascii="Candara" w:eastAsia="Cambria" w:hAnsi="Candara" w:cstheme="minorHAnsi"/>
                <w:color w:val="000000"/>
                <w:sz w:val="22"/>
                <w:szCs w:val="22"/>
                <w:highlight w:val="white"/>
              </w:rPr>
              <w:t>scopului și obiectivelor enunţate, p</w:t>
            </w:r>
            <w:r w:rsidRPr="009873F9">
              <w:rPr>
                <w:rFonts w:ascii="Candara" w:eastAsia="Cambria" w:hAnsi="Candara" w:cstheme="minorHAnsi"/>
                <w:color w:val="000000"/>
                <w:sz w:val="22"/>
                <w:szCs w:val="22"/>
              </w:rPr>
              <w:t>rin organele sale de decizie și aparatul propriu de lucru, Asociaţia realizează următoarele activități:</w:t>
            </w:r>
          </w:p>
          <w:p w14:paraId="6B90AD0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primeşte în condiţiile legii şi în scop caritabil donaţii, sponsorizări, subvenţii, contribuţii, legate, bunuri mobile şi imobile, servicii, sume de bani în lei şi în valută, din ţară şi din străinătate, de la orice persoană fizică sau juridică, în scopul îndeplinirii obiectivelor;</w:t>
            </w:r>
          </w:p>
          <w:p w14:paraId="284B6666"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b) analizează cu celeritate documentele de finanțare înaintate de către autoritățile finanțatoare implicate în dezvoltarea și implementarea Programului, din perspectiva conformității documentelor cu dosarul de candidatură și legislația în vigoare;</w:t>
            </w:r>
          </w:p>
          <w:p w14:paraId="6FA42401"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c) transmite Ministerului Culturii raportări trimestriale privind activitatea de monitorizare a respectării viziunii/conceptelor principale din dosarul de candidatură;</w:t>
            </w:r>
          </w:p>
          <w:p w14:paraId="0706291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d</w:t>
            </w:r>
            <w:r w:rsidRPr="009873F9">
              <w:rPr>
                <w:rFonts w:ascii="Candara" w:eastAsia="Cambria" w:hAnsi="Candara" w:cstheme="minorHAnsi"/>
                <w:color w:val="000000"/>
                <w:sz w:val="22"/>
                <w:szCs w:val="22"/>
              </w:rPr>
              <w:t>)</w:t>
            </w:r>
            <w:r w:rsidRPr="009873F9">
              <w:rPr>
                <w:rFonts w:ascii="Candara" w:eastAsia="Cambria" w:hAnsi="Candara" w:cstheme="minorHAnsi"/>
                <w:sz w:val="22"/>
                <w:szCs w:val="22"/>
              </w:rPr>
              <w:t xml:space="preserve"> transmite oricăror instituții interesate informări/raportări conform normelor legale aplicabile precum și în conformitate cu obligațiile din dosarul de candidatură</w:t>
            </w:r>
            <w:r w:rsidRPr="009873F9">
              <w:rPr>
                <w:rFonts w:ascii="Candara" w:eastAsia="Cambria" w:hAnsi="Candara" w:cstheme="minorHAnsi"/>
                <w:color w:val="000000"/>
                <w:sz w:val="22"/>
                <w:szCs w:val="22"/>
              </w:rPr>
              <w:t>;</w:t>
            </w:r>
          </w:p>
          <w:p w14:paraId="1263DCA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 xml:space="preserve">e) </w:t>
            </w:r>
            <w:r w:rsidRPr="009873F9">
              <w:rPr>
                <w:rFonts w:ascii="Candara" w:eastAsia="Cambria" w:hAnsi="Candara" w:cstheme="minorHAnsi"/>
                <w:color w:val="000000"/>
                <w:sz w:val="22"/>
                <w:szCs w:val="22"/>
              </w:rPr>
              <w:t>colaborează şi asigură colaborarea cu instituţii de specialitate, ONG-uri, persoane juridice de drept public sau privat şi cu persoane fizice, fără a exprima interese de grup (politice sau de alt fel), în vederea îndeplinirii obiectivelor;</w:t>
            </w:r>
          </w:p>
          <w:p w14:paraId="1C13F4F1" w14:textId="77777777" w:rsidR="00340901" w:rsidRPr="009873F9" w:rsidRDefault="00340901" w:rsidP="00167F9A">
            <w:pPr>
              <w:spacing w:after="120" w:line="360" w:lineRule="auto"/>
              <w:jc w:val="both"/>
              <w:rPr>
                <w:rFonts w:ascii="Candara" w:eastAsia="Cambria" w:hAnsi="Candara" w:cstheme="minorHAnsi"/>
                <w:color w:val="000000"/>
                <w:sz w:val="22"/>
                <w:szCs w:val="22"/>
              </w:rPr>
            </w:pPr>
          </w:p>
          <w:p w14:paraId="44A87CF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f</w:t>
            </w:r>
            <w:r w:rsidRPr="009873F9">
              <w:rPr>
                <w:rFonts w:ascii="Candara" w:eastAsia="Cambria" w:hAnsi="Candara" w:cstheme="minorHAnsi"/>
                <w:color w:val="000000"/>
                <w:sz w:val="22"/>
                <w:szCs w:val="22"/>
              </w:rPr>
              <w:t xml:space="preserve">) sprijină şi organizează întâlniri între organizaţii neguvernamentale din ţară şi din străinătate, precum şi între acestea şi </w:t>
            </w:r>
            <w:r w:rsidRPr="009873F9">
              <w:rPr>
                <w:rFonts w:ascii="Candara" w:eastAsia="Cambria" w:hAnsi="Candara" w:cstheme="minorHAnsi"/>
                <w:sz w:val="22"/>
                <w:szCs w:val="22"/>
              </w:rPr>
              <w:t>instituțiile</w:t>
            </w:r>
            <w:r w:rsidRPr="009873F9">
              <w:rPr>
                <w:rFonts w:ascii="Candara" w:eastAsia="Cambria" w:hAnsi="Candara" w:cstheme="minorHAnsi"/>
                <w:color w:val="000000"/>
                <w:sz w:val="22"/>
                <w:szCs w:val="22"/>
              </w:rPr>
              <w:t xml:space="preserve"> și autorităţile centrale şi locale ale statului, în vederea bunului mers al </w:t>
            </w:r>
            <w:r w:rsidRPr="009873F9">
              <w:rPr>
                <w:rFonts w:ascii="Candara" w:eastAsia="Cambria" w:hAnsi="Candara" w:cstheme="minorHAnsi"/>
                <w:sz w:val="22"/>
                <w:szCs w:val="22"/>
              </w:rPr>
              <w:t>Programului</w:t>
            </w:r>
            <w:r w:rsidRPr="009873F9">
              <w:rPr>
                <w:rFonts w:ascii="Candara" w:eastAsia="Cambria" w:hAnsi="Candara" w:cstheme="minorHAnsi"/>
                <w:color w:val="000000"/>
                <w:sz w:val="22"/>
                <w:szCs w:val="22"/>
              </w:rPr>
              <w:t>;</w:t>
            </w:r>
            <w:r w:rsidRPr="009873F9">
              <w:rPr>
                <w:rFonts w:ascii="Candara" w:eastAsia="Cambria" w:hAnsi="Candara" w:cstheme="minorHAnsi"/>
                <w:color w:val="000000"/>
                <w:sz w:val="22"/>
                <w:szCs w:val="22"/>
              </w:rPr>
              <w:tab/>
            </w:r>
          </w:p>
          <w:p w14:paraId="0ECF118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g</w:t>
            </w:r>
            <w:r w:rsidRPr="009873F9">
              <w:rPr>
                <w:rFonts w:ascii="Candara" w:eastAsia="Cambria" w:hAnsi="Candara" w:cstheme="minorHAnsi"/>
                <w:color w:val="000000"/>
                <w:sz w:val="22"/>
                <w:szCs w:val="22"/>
              </w:rPr>
              <w:t xml:space="preserve">) colaborează cu </w:t>
            </w:r>
            <w:r w:rsidRPr="009873F9">
              <w:rPr>
                <w:rFonts w:ascii="Candara" w:eastAsia="Cambria" w:hAnsi="Candara" w:cstheme="minorHAnsi"/>
                <w:sz w:val="22"/>
                <w:szCs w:val="22"/>
              </w:rPr>
              <w:t>mass-media</w:t>
            </w:r>
            <w:r w:rsidRPr="009873F9">
              <w:rPr>
                <w:rFonts w:ascii="Candara" w:eastAsia="Cambria" w:hAnsi="Candara" w:cstheme="minorHAnsi"/>
                <w:color w:val="000000"/>
                <w:sz w:val="22"/>
                <w:szCs w:val="22"/>
              </w:rPr>
              <w:t xml:space="preserve"> pentru promovarea </w:t>
            </w:r>
            <w:r w:rsidRPr="009873F9">
              <w:rPr>
                <w:rFonts w:ascii="Candara" w:eastAsia="Cambria" w:hAnsi="Candara" w:cstheme="minorHAnsi"/>
                <w:sz w:val="22"/>
                <w:szCs w:val="22"/>
              </w:rPr>
              <w:t>Programului</w:t>
            </w:r>
            <w:r w:rsidRPr="009873F9">
              <w:rPr>
                <w:rFonts w:ascii="Candara" w:eastAsia="Cambria" w:hAnsi="Candara" w:cstheme="minorHAnsi"/>
                <w:color w:val="000000"/>
                <w:sz w:val="22"/>
                <w:szCs w:val="22"/>
              </w:rPr>
              <w:t>;</w:t>
            </w:r>
          </w:p>
          <w:p w14:paraId="38DF72C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h</w:t>
            </w:r>
            <w:r w:rsidRPr="009873F9">
              <w:rPr>
                <w:rFonts w:ascii="Candara" w:eastAsia="Cambria" w:hAnsi="Candara" w:cstheme="minorHAnsi"/>
                <w:color w:val="000000"/>
                <w:sz w:val="22"/>
                <w:szCs w:val="22"/>
              </w:rPr>
              <w:t xml:space="preserve">) organizează diferite manifestări (conferinţe, expoziţii, dezbateri etc.), editează publicaţii în vederea popularizării activităţilor Asociaţiei și în scopul </w:t>
            </w:r>
            <w:r w:rsidRPr="009873F9">
              <w:rPr>
                <w:rFonts w:ascii="Candara" w:eastAsia="Cambria" w:hAnsi="Candara" w:cstheme="minorHAnsi"/>
                <w:sz w:val="22"/>
                <w:szCs w:val="22"/>
              </w:rPr>
              <w:t>obiectivelor</w:t>
            </w:r>
            <w:r w:rsidRPr="009873F9">
              <w:rPr>
                <w:rFonts w:ascii="Candara" w:eastAsia="Cambria" w:hAnsi="Candara" w:cstheme="minorHAnsi"/>
                <w:color w:val="000000"/>
                <w:sz w:val="22"/>
                <w:szCs w:val="22"/>
              </w:rPr>
              <w:t xml:space="preserve"> asumate,  la nivel local, național și internațional;</w:t>
            </w:r>
          </w:p>
          <w:p w14:paraId="6F43323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i</w:t>
            </w:r>
            <w:r w:rsidRPr="009873F9">
              <w:rPr>
                <w:rFonts w:ascii="Candara" w:eastAsia="Cambria" w:hAnsi="Candara" w:cstheme="minorHAnsi"/>
                <w:color w:val="000000"/>
                <w:sz w:val="22"/>
                <w:szCs w:val="22"/>
              </w:rPr>
              <w:t>) organizează manifestări publice în vederea atragerii de fonduri;</w:t>
            </w:r>
          </w:p>
          <w:p w14:paraId="7FEAD78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j</w:t>
            </w:r>
            <w:r w:rsidRPr="009873F9">
              <w:rPr>
                <w:rFonts w:ascii="Candara" w:eastAsia="Cambria" w:hAnsi="Candara" w:cstheme="minorHAnsi"/>
                <w:color w:val="000000"/>
                <w:sz w:val="22"/>
                <w:szCs w:val="22"/>
              </w:rPr>
              <w:t>) Asociaţia va putea înfiinţa societăţi comerciale având ca obiect activităţi economice adiacente şi în strânsă legătură cu scopul Asociaţiei, cu respectarea dispoziţiilor Ordonanţei Guvernului nr.26/2000, cu modificările şi completările ulterioare;</w:t>
            </w:r>
          </w:p>
          <w:p w14:paraId="6F5B24A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k</w:t>
            </w:r>
            <w:r w:rsidRPr="009873F9">
              <w:rPr>
                <w:rFonts w:ascii="Candara" w:eastAsia="Cambria" w:hAnsi="Candara" w:cstheme="minorHAnsi"/>
                <w:color w:val="000000"/>
                <w:sz w:val="22"/>
                <w:szCs w:val="22"/>
              </w:rPr>
              <w:t>) desfăşoară orice alte activităţi legale necesare realizării scopului şi obiectivelor Asociaţiei;</w:t>
            </w:r>
          </w:p>
          <w:p w14:paraId="16999640"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l</w:t>
            </w:r>
            <w:r w:rsidRPr="009873F9">
              <w:rPr>
                <w:rFonts w:ascii="Candara" w:eastAsia="Cambria" w:hAnsi="Candara" w:cstheme="minorHAnsi"/>
                <w:color w:val="000000"/>
                <w:sz w:val="22"/>
                <w:szCs w:val="22"/>
              </w:rPr>
              <w:t xml:space="preserve">) acordă premii și burse pentru stagii de formare, vizite de studiu, stagii de practică, schimburi de experiență, observarea la locul de muncă, mobilități </w:t>
            </w:r>
            <w:r w:rsidRPr="009873F9">
              <w:rPr>
                <w:rFonts w:ascii="Candara" w:eastAsia="Cambria" w:hAnsi="Candara" w:cstheme="minorHAnsi"/>
                <w:sz w:val="22"/>
                <w:szCs w:val="22"/>
              </w:rPr>
              <w:t xml:space="preserve">necesare realizării scopului şi obiectivelor Asociaţiei. </w:t>
            </w:r>
          </w:p>
          <w:p w14:paraId="778F34D5" w14:textId="77777777" w:rsidR="00340901" w:rsidRPr="009873F9" w:rsidRDefault="00340901" w:rsidP="00167F9A">
            <w:pPr>
              <w:spacing w:after="120" w:line="360" w:lineRule="auto"/>
              <w:jc w:val="both"/>
              <w:rPr>
                <w:rFonts w:ascii="Candara" w:eastAsia="Cambria" w:hAnsi="Candara" w:cstheme="minorHAnsi"/>
                <w:color w:val="000000"/>
                <w:sz w:val="22"/>
                <w:szCs w:val="22"/>
              </w:rPr>
            </w:pPr>
          </w:p>
          <w:p w14:paraId="4BEAD86C" w14:textId="77777777" w:rsidR="00340901" w:rsidRPr="009873F9" w:rsidRDefault="00340901" w:rsidP="00167F9A">
            <w:pPr>
              <w:spacing w:after="120" w:line="360" w:lineRule="auto"/>
              <w:jc w:val="both"/>
              <w:rPr>
                <w:rFonts w:ascii="Candara" w:eastAsia="Cambria" w:hAnsi="Candara" w:cstheme="minorHAnsi"/>
                <w:b/>
                <w:bCs/>
                <w:color w:val="000000"/>
                <w:sz w:val="22"/>
                <w:szCs w:val="22"/>
                <w:u w:val="single"/>
              </w:rPr>
            </w:pPr>
            <w:r w:rsidRPr="009873F9">
              <w:rPr>
                <w:rFonts w:ascii="Candara" w:eastAsia="Cambria" w:hAnsi="Candara" w:cstheme="minorHAnsi"/>
                <w:b/>
                <w:bCs/>
                <w:color w:val="000000"/>
                <w:sz w:val="22"/>
                <w:szCs w:val="22"/>
                <w:u w:val="single"/>
              </w:rPr>
              <w:t>CAP.IV. Patrimoniul Asociației</w:t>
            </w:r>
          </w:p>
          <w:p w14:paraId="0B7D899E"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4.1.</w:t>
            </w:r>
            <w:r w:rsidRPr="009873F9">
              <w:rPr>
                <w:rFonts w:ascii="Candara" w:eastAsia="Cambria" w:hAnsi="Candara" w:cstheme="minorHAnsi"/>
                <w:color w:val="000000"/>
                <w:sz w:val="22"/>
                <w:szCs w:val="22"/>
              </w:rPr>
              <w:t xml:space="preserve"> Patrimoniul iniţial al Asociaţiei a fost de 700 lei, şi s-a compus din aportul în numerar al membrului Teatrul Naţional Timişoara, respectiv din plata cotizaţiei pentru Asociaţie a Teatrului Naţional Timişoara pe primii 7 ani de la constituirea </w:t>
            </w:r>
            <w:r w:rsidRPr="009873F9">
              <w:rPr>
                <w:rFonts w:ascii="Candara" w:eastAsia="Cambria" w:hAnsi="Candara" w:cstheme="minorHAnsi"/>
                <w:sz w:val="22"/>
                <w:szCs w:val="22"/>
              </w:rPr>
              <w:t>Asociației</w:t>
            </w:r>
            <w:r w:rsidRPr="009873F9">
              <w:rPr>
                <w:rFonts w:ascii="Candara" w:eastAsia="Cambria" w:hAnsi="Candara" w:cstheme="minorHAnsi"/>
                <w:color w:val="000000"/>
                <w:sz w:val="22"/>
                <w:szCs w:val="22"/>
              </w:rPr>
              <w:t>. Patrimoniul iniţial a fost virat în contul deschis în numele Asociaţiei la BRD - Groupe Société Générale de către Ţenţ Constantin, având CNP 1611221354788 şi CI seria TM nr.240378, domiciliat în Timişoara, str.Stelelor nr.12, sc.C,ap.1.</w:t>
            </w:r>
          </w:p>
          <w:p w14:paraId="6A1538D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Asociaţii vor putea aduce în patrimoniul Asociaţiei şi aporturi în natură.</w:t>
            </w:r>
          </w:p>
          <w:p w14:paraId="4B32135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4.2</w:t>
            </w:r>
            <w:r w:rsidRPr="009873F9">
              <w:rPr>
                <w:rFonts w:ascii="Candara" w:eastAsia="Cambria" w:hAnsi="Candara" w:cstheme="minorHAnsi"/>
                <w:color w:val="000000"/>
                <w:sz w:val="22"/>
                <w:szCs w:val="22"/>
              </w:rPr>
              <w:t xml:space="preserve"> Întregul patrimoniu va fi evidenţiat şi păstrat în conformitate cu legislaţia română în materie, pe numele Asociaţiei şi va fi folosit exclusiv pentru realizarea obiectivelor sale.</w:t>
            </w:r>
          </w:p>
          <w:p w14:paraId="5B1C501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4.3</w:t>
            </w:r>
            <w:r w:rsidRPr="009873F9">
              <w:rPr>
                <w:rFonts w:ascii="Candara" w:eastAsia="Cambria" w:hAnsi="Candara" w:cstheme="minorHAnsi"/>
                <w:color w:val="000000"/>
                <w:sz w:val="22"/>
                <w:szCs w:val="22"/>
              </w:rPr>
              <w:t xml:space="preserve"> Categoriile de resurse patrimoniale ale Asociaţiei sunt:</w:t>
            </w:r>
          </w:p>
          <w:p w14:paraId="68393C46" w14:textId="77777777" w:rsidR="00340901" w:rsidRPr="009873F9" w:rsidRDefault="00340901" w:rsidP="00167F9A">
            <w:pPr>
              <w:spacing w:after="120" w:line="360" w:lineRule="auto"/>
              <w:jc w:val="both"/>
              <w:rPr>
                <w:rFonts w:ascii="Candara" w:eastAsia="Cambria" w:hAnsi="Candara" w:cstheme="minorHAnsi"/>
                <w:color w:val="000000"/>
                <w:sz w:val="22"/>
                <w:szCs w:val="22"/>
                <w:lang w:val="ro-RO"/>
              </w:rPr>
            </w:pPr>
            <w:r w:rsidRPr="009873F9">
              <w:rPr>
                <w:rFonts w:ascii="Candara" w:eastAsia="Cambria" w:hAnsi="Candara" w:cstheme="minorHAnsi"/>
                <w:color w:val="000000"/>
                <w:sz w:val="22"/>
                <w:szCs w:val="22"/>
                <w:lang w:val="ro-RO"/>
              </w:rPr>
              <w:t>eliminat</w:t>
            </w:r>
          </w:p>
          <w:p w14:paraId="76CA32ED"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a</w:t>
            </w:r>
            <w:r w:rsidRPr="009873F9">
              <w:rPr>
                <w:rFonts w:ascii="Candara" w:eastAsia="Cambria" w:hAnsi="Candara" w:cstheme="minorHAnsi"/>
                <w:color w:val="000000"/>
                <w:sz w:val="22"/>
                <w:szCs w:val="22"/>
              </w:rPr>
              <w:t>) cotizaţia anuală;</w:t>
            </w:r>
          </w:p>
          <w:p w14:paraId="4610A4B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lastRenderedPageBreak/>
              <w:t>b</w:t>
            </w:r>
            <w:r w:rsidRPr="009873F9">
              <w:rPr>
                <w:rFonts w:ascii="Candara" w:eastAsia="Cambria" w:hAnsi="Candara" w:cstheme="minorHAnsi"/>
                <w:color w:val="000000"/>
                <w:sz w:val="22"/>
                <w:szCs w:val="22"/>
              </w:rPr>
              <w:t>) contribuţiile membrilor, în numerar sau aporturi în natură, în scopul majorării activului patrimonial al Asociaţiei;</w:t>
            </w:r>
          </w:p>
          <w:p w14:paraId="078BA247"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c</w:t>
            </w:r>
            <w:r w:rsidRPr="009873F9">
              <w:rPr>
                <w:rFonts w:ascii="Candara" w:eastAsia="Cambria" w:hAnsi="Candara" w:cstheme="minorHAnsi"/>
                <w:color w:val="000000"/>
                <w:sz w:val="22"/>
                <w:szCs w:val="22"/>
              </w:rPr>
              <w:t>) dobânzi şi dividende rezultate din plasarea de sume disponibile, în condiţiile legii;</w:t>
            </w:r>
          </w:p>
          <w:p w14:paraId="12DD2E33"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d</w:t>
            </w:r>
            <w:r w:rsidRPr="009873F9">
              <w:rPr>
                <w:rFonts w:ascii="Candara" w:eastAsia="Cambria" w:hAnsi="Candara" w:cstheme="minorHAnsi"/>
                <w:color w:val="000000"/>
                <w:sz w:val="22"/>
                <w:szCs w:val="22"/>
              </w:rPr>
              <w:t>) spon</w:t>
            </w:r>
            <w:r w:rsidRPr="009873F9">
              <w:rPr>
                <w:rFonts w:ascii="Candara" w:eastAsia="Cambria" w:hAnsi="Candara" w:cstheme="minorHAnsi"/>
                <w:sz w:val="22"/>
                <w:szCs w:val="22"/>
              </w:rPr>
              <w:t>s</w:t>
            </w:r>
            <w:r w:rsidRPr="009873F9">
              <w:rPr>
                <w:rFonts w:ascii="Candara" w:eastAsia="Cambria" w:hAnsi="Candara" w:cstheme="minorHAnsi"/>
                <w:color w:val="000000"/>
                <w:sz w:val="22"/>
                <w:szCs w:val="22"/>
              </w:rPr>
              <w:t>orizări şi donaţii în bani, bunuri mobile şi imobile, dispoziţii testamentare făcute de terţe persoane în favoarea Asociaţiei;</w:t>
            </w:r>
          </w:p>
          <w:p w14:paraId="4A421B0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e</w:t>
            </w:r>
            <w:r w:rsidRPr="009873F9">
              <w:rPr>
                <w:rFonts w:ascii="Candara" w:eastAsia="Cambria" w:hAnsi="Candara" w:cstheme="minorHAnsi"/>
                <w:color w:val="000000"/>
                <w:sz w:val="22"/>
                <w:szCs w:val="22"/>
              </w:rPr>
              <w:t>) finanţări de la bugetul local, județean, național si internațional, angajate conform legii;</w:t>
            </w:r>
          </w:p>
          <w:p w14:paraId="6514378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f</w:t>
            </w:r>
            <w:r w:rsidRPr="009873F9">
              <w:rPr>
                <w:rFonts w:ascii="Candara" w:eastAsia="Cambria" w:hAnsi="Candara" w:cstheme="minorHAnsi"/>
                <w:color w:val="000000"/>
                <w:sz w:val="22"/>
                <w:szCs w:val="22"/>
              </w:rPr>
              <w:t>) dividendele societăţilor comerciale deschise de Asociaţie;</w:t>
            </w:r>
          </w:p>
          <w:p w14:paraId="53A341A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g</w:t>
            </w:r>
            <w:r w:rsidRPr="009873F9">
              <w:rPr>
                <w:rFonts w:ascii="Candara" w:eastAsia="Cambria" w:hAnsi="Candara" w:cstheme="minorHAnsi"/>
                <w:color w:val="000000"/>
                <w:sz w:val="22"/>
                <w:szCs w:val="22"/>
              </w:rPr>
              <w:t>) venituri realizate din activităţi economice directe;</w:t>
            </w:r>
          </w:p>
          <w:p w14:paraId="2DD686B9" w14:textId="79EFC66D"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h</w:t>
            </w:r>
            <w:r w:rsidRPr="009873F9">
              <w:rPr>
                <w:rFonts w:ascii="Candara" w:eastAsia="Cambria" w:hAnsi="Candara" w:cstheme="minorHAnsi"/>
                <w:color w:val="000000"/>
                <w:sz w:val="22"/>
                <w:szCs w:val="22"/>
              </w:rPr>
              <w:t>) venituri şi beneficii din cedarea folosinţei bunurilor mobile şi imobile proprii;</w:t>
            </w:r>
          </w:p>
          <w:p w14:paraId="19FB21A7"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i</w:t>
            </w:r>
            <w:r w:rsidRPr="009873F9">
              <w:rPr>
                <w:rFonts w:ascii="Candara" w:eastAsia="Cambria" w:hAnsi="Candara" w:cstheme="minorHAnsi"/>
                <w:color w:val="000000"/>
                <w:sz w:val="22"/>
                <w:szCs w:val="22"/>
              </w:rPr>
              <w:t>) încasări rezultate în urma unor publicaţii sau manifestări cu taxă, organizate de asociaţie;</w:t>
            </w:r>
          </w:p>
          <w:p w14:paraId="5246D13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j</w:t>
            </w:r>
            <w:r w:rsidRPr="009873F9">
              <w:rPr>
                <w:rFonts w:ascii="Candara" w:eastAsia="Cambria" w:hAnsi="Candara" w:cstheme="minorHAnsi"/>
                <w:color w:val="000000"/>
                <w:sz w:val="22"/>
                <w:szCs w:val="22"/>
              </w:rPr>
              <w:t>) finanţări din programe angajate a fi implementate de Asociaţie;</w:t>
            </w:r>
          </w:p>
          <w:p w14:paraId="01D52B1D"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k</w:t>
            </w:r>
            <w:r w:rsidRPr="009873F9">
              <w:rPr>
                <w:rFonts w:ascii="Candara" w:eastAsia="Cambria" w:hAnsi="Candara" w:cstheme="minorHAnsi"/>
                <w:color w:val="000000"/>
                <w:sz w:val="22"/>
                <w:szCs w:val="22"/>
              </w:rPr>
              <w:t>) sprijin material şi financiar acordat de alte asociaţii sau fundaţii, naţionale sau internaţionale, respectiv organisme care aparţin Uniunii Europene;</w:t>
            </w:r>
          </w:p>
          <w:p w14:paraId="69E39BE0"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l</w:t>
            </w:r>
            <w:r w:rsidRPr="009873F9">
              <w:rPr>
                <w:rFonts w:ascii="Candara" w:eastAsia="Cambria" w:hAnsi="Candara" w:cstheme="minorHAnsi"/>
                <w:color w:val="000000"/>
                <w:sz w:val="22"/>
                <w:szCs w:val="22"/>
              </w:rPr>
              <w:t xml:space="preserve">) venituri și beneficii obținute în legătură cu marca ‘‘Timișoara </w:t>
            </w:r>
            <w:r w:rsidRPr="009873F9">
              <w:rPr>
                <w:rFonts w:ascii="Candara" w:eastAsia="Cambria" w:hAnsi="Candara" w:cstheme="minorHAnsi"/>
                <w:color w:val="000000"/>
                <w:sz w:val="22"/>
                <w:szCs w:val="22"/>
                <w:lang w:val="ro-RO"/>
              </w:rPr>
              <w:t>2023</w:t>
            </w:r>
            <w:r w:rsidRPr="009873F9">
              <w:rPr>
                <w:rFonts w:ascii="Candara" w:eastAsia="Cambria" w:hAnsi="Candara" w:cstheme="minorHAnsi"/>
                <w:color w:val="000000"/>
                <w:sz w:val="22"/>
                <w:szCs w:val="22"/>
              </w:rPr>
              <w:t>– Capitală Europeană a Culturii‘‘;</w:t>
            </w:r>
          </w:p>
          <w:p w14:paraId="5BDFBDE3" w14:textId="77777777" w:rsidR="00340901" w:rsidRPr="009873F9" w:rsidRDefault="00340901" w:rsidP="00167F9A">
            <w:pPr>
              <w:spacing w:after="120" w:line="360" w:lineRule="auto"/>
              <w:jc w:val="both"/>
              <w:rPr>
                <w:rFonts w:ascii="Candara" w:eastAsia="Cambria" w:hAnsi="Candara" w:cstheme="minorHAnsi"/>
                <w:color w:val="000000"/>
                <w:sz w:val="22"/>
                <w:szCs w:val="22"/>
                <w:lang w:val="de-DE"/>
              </w:rPr>
            </w:pPr>
            <w:r w:rsidRPr="009873F9">
              <w:rPr>
                <w:rFonts w:ascii="Candara" w:eastAsia="Cambria" w:hAnsi="Candara" w:cstheme="minorHAnsi"/>
                <w:sz w:val="22"/>
                <w:szCs w:val="22"/>
                <w:lang w:val="de-DE"/>
              </w:rPr>
              <w:t>m</w:t>
            </w:r>
            <w:r w:rsidRPr="009873F9">
              <w:rPr>
                <w:rFonts w:ascii="Candara" w:eastAsia="Cambria" w:hAnsi="Candara" w:cstheme="minorHAnsi"/>
                <w:color w:val="000000"/>
                <w:sz w:val="22"/>
                <w:szCs w:val="22"/>
                <w:lang w:val="de-DE"/>
              </w:rPr>
              <w:t xml:space="preserve">) alte </w:t>
            </w:r>
            <w:proofErr w:type="spellStart"/>
            <w:r w:rsidRPr="009873F9">
              <w:rPr>
                <w:rFonts w:ascii="Candara" w:eastAsia="Cambria" w:hAnsi="Candara" w:cstheme="minorHAnsi"/>
                <w:color w:val="000000"/>
                <w:sz w:val="22"/>
                <w:szCs w:val="22"/>
                <w:lang w:val="de-DE"/>
              </w:rPr>
              <w:t>surse</w:t>
            </w:r>
            <w:proofErr w:type="spellEnd"/>
            <w:r w:rsidRPr="009873F9">
              <w:rPr>
                <w:rFonts w:ascii="Candara" w:eastAsia="Cambria" w:hAnsi="Candara" w:cstheme="minorHAnsi"/>
                <w:color w:val="000000"/>
                <w:sz w:val="22"/>
                <w:szCs w:val="22"/>
                <w:lang w:val="de-DE"/>
              </w:rPr>
              <w:t xml:space="preserve"> </w:t>
            </w:r>
            <w:proofErr w:type="spellStart"/>
            <w:r w:rsidRPr="009873F9">
              <w:rPr>
                <w:rFonts w:ascii="Candara" w:eastAsia="Cambria" w:hAnsi="Candara" w:cstheme="minorHAnsi"/>
                <w:color w:val="000000"/>
                <w:sz w:val="22"/>
                <w:szCs w:val="22"/>
                <w:lang w:val="de-DE"/>
              </w:rPr>
              <w:t>prevăzute</w:t>
            </w:r>
            <w:proofErr w:type="spellEnd"/>
            <w:r w:rsidRPr="009873F9">
              <w:rPr>
                <w:rFonts w:ascii="Candara" w:eastAsia="Cambria" w:hAnsi="Candara" w:cstheme="minorHAnsi"/>
                <w:color w:val="000000"/>
                <w:sz w:val="22"/>
                <w:szCs w:val="22"/>
                <w:lang w:val="de-DE"/>
              </w:rPr>
              <w:t xml:space="preserve"> de lege.</w:t>
            </w:r>
          </w:p>
          <w:p w14:paraId="3184925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4.4.</w:t>
            </w:r>
            <w:r w:rsidRPr="009873F9">
              <w:rPr>
                <w:rFonts w:ascii="Candara" w:eastAsia="Cambria" w:hAnsi="Candara" w:cstheme="minorHAnsi"/>
                <w:color w:val="000000"/>
                <w:sz w:val="22"/>
                <w:szCs w:val="22"/>
              </w:rPr>
              <w:t xml:space="preserve"> Cuantumul cotizaţiei anuale de membru se stabileşte de către Adunarea Generală a Asociaţilor. </w:t>
            </w:r>
          </w:p>
          <w:p w14:paraId="45EE19FF" w14:textId="77777777" w:rsidR="00340901" w:rsidRPr="009873F9" w:rsidRDefault="00340901" w:rsidP="00167F9A">
            <w:pPr>
              <w:numPr>
                <w:ilvl w:val="0"/>
                <w:numId w:val="12"/>
              </w:numPr>
              <w:pBdr>
                <w:top w:val="nil"/>
                <w:left w:val="nil"/>
                <w:bottom w:val="nil"/>
                <w:right w:val="nil"/>
                <w:between w:val="nil"/>
              </w:pBdr>
              <w:spacing w:line="360" w:lineRule="auto"/>
              <w:ind w:left="425"/>
              <w:jc w:val="both"/>
              <w:rPr>
                <w:rFonts w:ascii="Candara" w:eastAsia="Cambria" w:hAnsi="Candara" w:cstheme="minorHAnsi"/>
                <w:sz w:val="22"/>
                <w:szCs w:val="22"/>
              </w:rPr>
            </w:pPr>
            <w:r w:rsidRPr="009873F9">
              <w:rPr>
                <w:rFonts w:ascii="Candara" w:eastAsia="Cambria" w:hAnsi="Candara" w:cstheme="minorHAnsi"/>
                <w:color w:val="000000"/>
                <w:sz w:val="22"/>
                <w:szCs w:val="22"/>
              </w:rPr>
              <w:t xml:space="preserve">Persoanele juridice și instituțiile publice, administrația publică și instituțiile culturale publice care au calitatea de membri fondatori și/sau asociați vor achita o cotizație anuală în cuantum de 12.000 lei.  </w:t>
            </w:r>
          </w:p>
          <w:p w14:paraId="5A682D0B" w14:textId="0C9B27DE" w:rsidR="00340901" w:rsidRPr="009873F9" w:rsidRDefault="00340901" w:rsidP="00167F9A">
            <w:pPr>
              <w:numPr>
                <w:ilvl w:val="0"/>
                <w:numId w:val="12"/>
              </w:numPr>
              <w:pBdr>
                <w:top w:val="nil"/>
                <w:left w:val="nil"/>
                <w:bottom w:val="nil"/>
                <w:right w:val="nil"/>
                <w:between w:val="nil"/>
              </w:pBdr>
              <w:spacing w:line="360" w:lineRule="auto"/>
              <w:ind w:left="425"/>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Asociațiile și </w:t>
            </w:r>
            <w:r w:rsidRPr="009873F9">
              <w:rPr>
                <w:rFonts w:ascii="Candara" w:eastAsia="Cambria" w:hAnsi="Candara" w:cstheme="minorHAnsi"/>
                <w:sz w:val="22"/>
                <w:szCs w:val="22"/>
              </w:rPr>
              <w:t>f</w:t>
            </w:r>
            <w:r w:rsidRPr="009873F9">
              <w:rPr>
                <w:rFonts w:ascii="Candara" w:eastAsia="Cambria" w:hAnsi="Candara" w:cstheme="minorHAnsi"/>
                <w:color w:val="000000"/>
                <w:sz w:val="22"/>
                <w:szCs w:val="22"/>
              </w:rPr>
              <w:t xml:space="preserve">undațiile care au calitatea de membri fondatori și/sau asociați vor achita o cotizație anuală </w:t>
            </w:r>
            <w:r w:rsidRPr="009873F9">
              <w:rPr>
                <w:rFonts w:ascii="Candara" w:eastAsia="Cambria" w:hAnsi="Candara" w:cstheme="minorHAnsi"/>
                <w:color w:val="000000"/>
                <w:sz w:val="22"/>
                <w:szCs w:val="22"/>
                <w:lang w:val="ro-RO"/>
              </w:rPr>
              <w:t xml:space="preserve">începând cu data de 01.01.2023 </w:t>
            </w:r>
            <w:r w:rsidRPr="009873F9">
              <w:rPr>
                <w:rFonts w:ascii="Candara" w:eastAsia="Cambria" w:hAnsi="Candara" w:cstheme="minorHAnsi"/>
                <w:color w:val="000000"/>
                <w:sz w:val="22"/>
                <w:szCs w:val="22"/>
              </w:rPr>
              <w:t xml:space="preserve">în cuantum de </w:t>
            </w:r>
            <w:r w:rsidRPr="009873F9">
              <w:rPr>
                <w:rFonts w:ascii="Candara" w:eastAsia="Cambria" w:hAnsi="Candara" w:cstheme="minorHAnsi"/>
                <w:color w:val="000000"/>
                <w:sz w:val="22"/>
                <w:szCs w:val="22"/>
                <w:lang w:val="ro-RO"/>
              </w:rPr>
              <w:t>360</w:t>
            </w:r>
            <w:r w:rsidRPr="009873F9">
              <w:rPr>
                <w:rFonts w:ascii="Candara" w:eastAsia="Cambria" w:hAnsi="Candara" w:cstheme="minorHAnsi"/>
                <w:color w:val="000000"/>
                <w:sz w:val="22"/>
                <w:szCs w:val="22"/>
              </w:rPr>
              <w:t xml:space="preserve"> lei</w:t>
            </w:r>
            <w:r w:rsidR="009579EC" w:rsidRPr="009873F9">
              <w:rPr>
                <w:rFonts w:ascii="Candara" w:eastAsia="Cambria" w:hAnsi="Candara" w:cstheme="minorHAnsi"/>
                <w:color w:val="000000"/>
                <w:sz w:val="22"/>
                <w:szCs w:val="22"/>
                <w:lang w:val="ro-RO"/>
              </w:rPr>
              <w:t xml:space="preserve">(până la 01.01.2023 cotizația este de </w:t>
            </w:r>
            <w:r w:rsidR="000F0593" w:rsidRPr="009873F9">
              <w:rPr>
                <w:rFonts w:ascii="Candara" w:eastAsia="Cambria" w:hAnsi="Candara" w:cstheme="minorHAnsi"/>
                <w:color w:val="000000"/>
                <w:sz w:val="22"/>
                <w:szCs w:val="22"/>
                <w:lang w:val="ro-RO"/>
              </w:rPr>
              <w:t>2.400 lei</w:t>
            </w:r>
            <w:r w:rsidR="009579EC" w:rsidRPr="009873F9">
              <w:rPr>
                <w:rFonts w:ascii="Candara" w:eastAsia="Cambria" w:hAnsi="Candara" w:cstheme="minorHAnsi"/>
                <w:color w:val="000000"/>
                <w:sz w:val="22"/>
                <w:szCs w:val="22"/>
                <w:lang w:val="ro-RO"/>
              </w:rPr>
              <w:t>)</w:t>
            </w:r>
            <w:r w:rsidRPr="009873F9">
              <w:rPr>
                <w:rFonts w:ascii="Candara" w:eastAsia="Cambria" w:hAnsi="Candara" w:cstheme="minorHAnsi"/>
                <w:color w:val="000000"/>
                <w:sz w:val="22"/>
                <w:szCs w:val="22"/>
              </w:rPr>
              <w:t xml:space="preserve">. </w:t>
            </w:r>
          </w:p>
          <w:p w14:paraId="6994DDEE" w14:textId="77777777" w:rsidR="00340901" w:rsidRPr="009873F9" w:rsidRDefault="00340901" w:rsidP="00167F9A">
            <w:pPr>
              <w:numPr>
                <w:ilvl w:val="0"/>
                <w:numId w:val="12"/>
              </w:numPr>
              <w:pBdr>
                <w:top w:val="nil"/>
                <w:left w:val="nil"/>
                <w:bottom w:val="nil"/>
                <w:right w:val="nil"/>
                <w:between w:val="nil"/>
              </w:pBdr>
              <w:spacing w:line="360" w:lineRule="auto"/>
              <w:ind w:left="425"/>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Asociațiile și fundațiile înființate</w:t>
            </w:r>
            <w:r w:rsidRPr="009873F9">
              <w:rPr>
                <w:rFonts w:ascii="Candara" w:eastAsia="Cambria" w:hAnsi="Candara" w:cstheme="minorHAnsi"/>
                <w:color w:val="000000"/>
                <w:sz w:val="22"/>
                <w:szCs w:val="22"/>
                <w:highlight w:val="white"/>
              </w:rPr>
              <w:t xml:space="preserve"> în ultimii 3 ani de la data adeziunii</w:t>
            </w:r>
            <w:r w:rsidRPr="009873F9">
              <w:rPr>
                <w:rFonts w:ascii="Candara" w:eastAsia="Cambria" w:hAnsi="Candara" w:cstheme="minorHAnsi"/>
                <w:color w:val="000000"/>
                <w:sz w:val="22"/>
                <w:szCs w:val="22"/>
              </w:rPr>
              <w:t xml:space="preserve"> vor achita o cotizație anuală în cuantum de 360 de lei.</w:t>
            </w:r>
          </w:p>
          <w:p w14:paraId="0F12D2A0" w14:textId="77777777" w:rsidR="00340901" w:rsidRPr="009873F9" w:rsidRDefault="00340901" w:rsidP="00167F9A">
            <w:pPr>
              <w:numPr>
                <w:ilvl w:val="0"/>
                <w:numId w:val="12"/>
              </w:numPr>
              <w:pBdr>
                <w:top w:val="nil"/>
                <w:left w:val="nil"/>
                <w:bottom w:val="nil"/>
                <w:right w:val="nil"/>
                <w:between w:val="nil"/>
              </w:pBdr>
              <w:spacing w:line="360" w:lineRule="auto"/>
              <w:ind w:left="425"/>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Asociațiile și fundațiile de tineret și studențești care au calitatea de membri fondatori și/sau asociați ai asociației vor achita o cotizație anuală în cuantum de 360 de lei.</w:t>
            </w:r>
          </w:p>
          <w:p w14:paraId="6026EB76" w14:textId="77777777" w:rsidR="00340901" w:rsidRPr="009873F9" w:rsidRDefault="00340901" w:rsidP="00167F9A">
            <w:pPr>
              <w:numPr>
                <w:ilvl w:val="0"/>
                <w:numId w:val="12"/>
              </w:numPr>
              <w:pBdr>
                <w:top w:val="nil"/>
                <w:left w:val="nil"/>
                <w:bottom w:val="nil"/>
                <w:right w:val="nil"/>
                <w:between w:val="nil"/>
              </w:pBdr>
              <w:spacing w:line="360" w:lineRule="auto"/>
              <w:ind w:left="425"/>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Persoanele fizice care au calitatea de membri fondatori și/sau asociați vor achita cotizația anuală în cuantum de 360 lei. </w:t>
            </w:r>
          </w:p>
          <w:p w14:paraId="5023F591" w14:textId="77777777" w:rsidR="00340901" w:rsidRPr="009873F9" w:rsidRDefault="00340901" w:rsidP="00167F9A">
            <w:pPr>
              <w:numPr>
                <w:ilvl w:val="0"/>
                <w:numId w:val="12"/>
              </w:numPr>
              <w:pBdr>
                <w:top w:val="nil"/>
                <w:left w:val="nil"/>
                <w:bottom w:val="nil"/>
                <w:right w:val="nil"/>
                <w:between w:val="nil"/>
              </w:pBdr>
              <w:spacing w:line="360" w:lineRule="auto"/>
              <w:ind w:left="425"/>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Cotizația anuală datorată de către Primăria Municipiului Timișoara este în cuantum de 1.000.000 lei, care va fi achitată în 2 tranșe. </w:t>
            </w:r>
          </w:p>
          <w:p w14:paraId="0E90A481" w14:textId="77777777" w:rsidR="00340901" w:rsidRPr="009873F9" w:rsidRDefault="00340901" w:rsidP="00167F9A">
            <w:pPr>
              <w:numPr>
                <w:ilvl w:val="0"/>
                <w:numId w:val="12"/>
              </w:numPr>
              <w:pBdr>
                <w:top w:val="nil"/>
                <w:left w:val="nil"/>
                <w:bottom w:val="nil"/>
                <w:right w:val="nil"/>
                <w:between w:val="nil"/>
              </w:pBdr>
              <w:spacing w:after="120" w:line="360" w:lineRule="auto"/>
              <w:ind w:left="425"/>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lastRenderedPageBreak/>
              <w:t>Cotizația anuală datorată de către Consiliul Județean Timiș este de 750.000 lei, care va fi achitată în 2 tranșe.</w:t>
            </w:r>
          </w:p>
          <w:p w14:paraId="4C3B1FA6" w14:textId="3755376E"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Cotizaţia trebuie plătită până la finele primului trimestru sau, în cazul noilor membri, în termen de 30 de zile de la data validării, cu excepția Primăriei Municipiului Timișoara și a Consiliului Județean Timiș care vor achita cotizația în </w:t>
            </w:r>
            <w:r w:rsidRPr="009873F9">
              <w:rPr>
                <w:rFonts w:ascii="Candara" w:eastAsia="Cambria" w:hAnsi="Candara" w:cstheme="minorHAnsi"/>
                <w:sz w:val="22"/>
                <w:szCs w:val="22"/>
              </w:rPr>
              <w:t>2</w:t>
            </w:r>
            <w:r w:rsidRPr="009873F9">
              <w:rPr>
                <w:rFonts w:ascii="Candara" w:eastAsia="Cambria" w:hAnsi="Candara" w:cstheme="minorHAnsi"/>
                <w:color w:val="000000"/>
                <w:sz w:val="22"/>
                <w:szCs w:val="22"/>
              </w:rPr>
              <w:t xml:space="preserve"> tranșe </w:t>
            </w:r>
            <w:r w:rsidRPr="009873F9">
              <w:rPr>
                <w:rFonts w:ascii="Candara" w:eastAsia="Cambria" w:hAnsi="Candara" w:cstheme="minorHAnsi"/>
                <w:sz w:val="22"/>
                <w:szCs w:val="22"/>
              </w:rPr>
              <w:t>se</w:t>
            </w:r>
            <w:r w:rsidRPr="009873F9">
              <w:rPr>
                <w:rFonts w:ascii="Candara" w:eastAsia="Cambria" w:hAnsi="Candara" w:cstheme="minorHAnsi"/>
                <w:color w:val="000000"/>
                <w:sz w:val="22"/>
                <w:szCs w:val="22"/>
              </w:rPr>
              <w:t xml:space="preserve">mestriale, </w:t>
            </w:r>
            <w:r w:rsidRPr="009873F9">
              <w:rPr>
                <w:rFonts w:ascii="Candara" w:eastAsia="Cambria" w:hAnsi="Candara" w:cstheme="minorHAnsi"/>
                <w:sz w:val="22"/>
                <w:szCs w:val="22"/>
              </w:rPr>
              <w:t>prima</w:t>
            </w:r>
            <w:r w:rsidRPr="009873F9">
              <w:rPr>
                <w:rFonts w:ascii="Candara" w:eastAsia="Cambria" w:hAnsi="Candara" w:cstheme="minorHAnsi"/>
                <w:color w:val="000000"/>
                <w:sz w:val="22"/>
                <w:szCs w:val="22"/>
              </w:rPr>
              <w:t xml:space="preserve"> tranșă urmând a fi achitată cel târziu până la finele primului trimestrului dar nu mai târziu de 30 de zile de la aprobarea bugetului local/național după caz, iar ce-a de-a doua tran</w:t>
            </w:r>
            <w:r w:rsidRPr="009873F9">
              <w:rPr>
                <w:rFonts w:ascii="Candara" w:eastAsia="Cambria" w:hAnsi="Candara" w:cstheme="minorHAnsi"/>
                <w:sz w:val="22"/>
                <w:szCs w:val="22"/>
              </w:rPr>
              <w:t>ș</w:t>
            </w:r>
            <w:r w:rsidRPr="009873F9">
              <w:rPr>
                <w:rFonts w:ascii="Candara" w:eastAsia="Cambria" w:hAnsi="Candara" w:cstheme="minorHAnsi"/>
                <w:color w:val="000000"/>
                <w:sz w:val="22"/>
                <w:szCs w:val="22"/>
              </w:rPr>
              <w:t>ă urmează a fi achitat</w:t>
            </w:r>
            <w:r w:rsidRPr="009873F9">
              <w:rPr>
                <w:rFonts w:ascii="Candara" w:eastAsia="Cambria" w:hAnsi="Candara" w:cstheme="minorHAnsi"/>
                <w:sz w:val="22"/>
                <w:szCs w:val="22"/>
              </w:rPr>
              <w:t>ă cel târziu până la data de 30.09 a fiecărui an</w:t>
            </w:r>
            <w:r w:rsidRPr="009873F9">
              <w:rPr>
                <w:rFonts w:ascii="Candara" w:eastAsia="Cambria" w:hAnsi="Candara" w:cstheme="minorHAnsi"/>
                <w:color w:val="000000"/>
                <w:sz w:val="22"/>
                <w:szCs w:val="22"/>
              </w:rPr>
              <w:t>.</w:t>
            </w:r>
          </w:p>
          <w:p w14:paraId="1339EFB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Prin derogare de la termenele prevăzute în prezentul articol, Primăria Municipiului Timișoara, Consiliul Județean Timiș, asociațiile și fundațiile ale căror venituri depind de aprobarea bugetului național vor putea achita cotizația, în afara termenelor prevăzute în prezentul articol, în situația în care bugetul de stat nu este aprobat până la sfârșitul trimestrelor aferente, dar nu mai târziu de 30 de zile de la aprobarea bugetului național</w:t>
            </w:r>
            <w:r w:rsidRPr="009873F9">
              <w:rPr>
                <w:rFonts w:ascii="Candara" w:eastAsia="Cambria" w:hAnsi="Candara" w:cstheme="minorHAnsi"/>
                <w:sz w:val="22"/>
                <w:szCs w:val="22"/>
              </w:rPr>
              <w:t>.</w:t>
            </w:r>
            <w:r w:rsidRPr="009873F9">
              <w:rPr>
                <w:rFonts w:ascii="Candara" w:eastAsia="Cambria" w:hAnsi="Candara" w:cstheme="minorHAnsi"/>
                <w:color w:val="000000"/>
                <w:sz w:val="22"/>
                <w:szCs w:val="22"/>
              </w:rPr>
              <w:t xml:space="preserve"> </w:t>
            </w:r>
          </w:p>
          <w:p w14:paraId="30AEBD44"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În cazul noilor membri, în cazul validării acestora de către Adunarea Generală a Asociaților, aceștia vor fi validați doar sub condiția suspensivă de a își achita contribuția anuală aferentă în decurs de 30 de zile de la data Adunării generale în care au fost validate cererile acestora de înscriere în Asociație. În cazul în care membrii noi validați nu vor achita cotizația în termenul de mai sus aceștia nu vor dobândi calitatea de membri asociați.</w:t>
            </w:r>
          </w:p>
          <w:p w14:paraId="1497B402" w14:textId="30BBC0A3"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Membrii vor avea dreptul de a vota în calitate de membri în cadrul Adunării generale a asociației doar în urma achitării cotizației la zi.</w:t>
            </w:r>
          </w:p>
          <w:p w14:paraId="3405D95F" w14:textId="2DD9EFD4" w:rsidR="000F0593"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4.5</w:t>
            </w:r>
            <w:r w:rsidRPr="009873F9">
              <w:rPr>
                <w:rFonts w:ascii="Candara" w:eastAsia="Cambria" w:hAnsi="Candara" w:cstheme="minorHAnsi"/>
                <w:color w:val="000000"/>
                <w:sz w:val="22"/>
                <w:szCs w:val="22"/>
              </w:rPr>
              <w:t xml:space="preserve"> Asociaţia are dreptul să refuze orice venituri oferite în condiţii care contrazic scopul şi obiectivele Asociaţiei.</w:t>
            </w:r>
          </w:p>
          <w:p w14:paraId="565A7334" w14:textId="40F9CD46" w:rsidR="00340901" w:rsidRPr="009873F9" w:rsidRDefault="00340901" w:rsidP="00167F9A">
            <w:pPr>
              <w:spacing w:after="120" w:line="360" w:lineRule="auto"/>
              <w:jc w:val="both"/>
              <w:rPr>
                <w:rFonts w:ascii="Candara" w:eastAsia="Cambria" w:hAnsi="Candara" w:cstheme="minorHAnsi"/>
                <w:color w:val="000000"/>
                <w:sz w:val="22"/>
                <w:szCs w:val="22"/>
                <w:lang w:val="ro-RO"/>
              </w:rPr>
            </w:pPr>
            <w:r w:rsidRPr="009873F9">
              <w:rPr>
                <w:rFonts w:ascii="Candara" w:eastAsia="Cambria" w:hAnsi="Candara" w:cstheme="minorHAnsi"/>
                <w:b/>
                <w:bCs/>
                <w:color w:val="000000"/>
                <w:sz w:val="22"/>
                <w:szCs w:val="22"/>
              </w:rPr>
              <w:t>Art. 4.6</w:t>
            </w:r>
            <w:r w:rsidRPr="009873F9">
              <w:rPr>
                <w:rFonts w:ascii="Candara" w:eastAsia="Cambria" w:hAnsi="Candara" w:cstheme="minorHAnsi"/>
                <w:color w:val="000000"/>
                <w:sz w:val="22"/>
                <w:szCs w:val="22"/>
              </w:rPr>
              <w:t xml:space="preserve"> Patrimoniul Asociaţiei nu poate fi utilizat în alte scopuri decât cele prevăzute în prezentul statut.</w:t>
            </w:r>
          </w:p>
          <w:p w14:paraId="4A44E03A" w14:textId="77777777" w:rsidR="000F0593" w:rsidRPr="009873F9" w:rsidRDefault="000F0593" w:rsidP="00167F9A">
            <w:pPr>
              <w:spacing w:after="120" w:line="360" w:lineRule="auto"/>
              <w:jc w:val="both"/>
              <w:rPr>
                <w:rFonts w:ascii="Candara" w:eastAsia="Cambria" w:hAnsi="Candara" w:cstheme="minorHAnsi"/>
                <w:color w:val="000000"/>
                <w:sz w:val="22"/>
                <w:szCs w:val="22"/>
                <w:lang w:val="ro-RO"/>
              </w:rPr>
            </w:pPr>
          </w:p>
          <w:p w14:paraId="670282E1" w14:textId="77777777" w:rsidR="00340901" w:rsidRPr="009873F9" w:rsidRDefault="00340901" w:rsidP="00167F9A">
            <w:pPr>
              <w:spacing w:after="120" w:line="360" w:lineRule="auto"/>
              <w:jc w:val="both"/>
              <w:rPr>
                <w:rFonts w:ascii="Candara" w:eastAsia="Cambria" w:hAnsi="Candara" w:cstheme="minorHAnsi"/>
                <w:color w:val="000000"/>
                <w:sz w:val="22"/>
                <w:szCs w:val="22"/>
                <w:u w:val="single"/>
              </w:rPr>
            </w:pPr>
            <w:r w:rsidRPr="009873F9">
              <w:rPr>
                <w:rFonts w:ascii="Candara" w:eastAsia="Cambria" w:hAnsi="Candara" w:cstheme="minorHAnsi"/>
                <w:b/>
                <w:bCs/>
                <w:color w:val="000000"/>
                <w:sz w:val="22"/>
                <w:szCs w:val="22"/>
                <w:u w:val="single"/>
              </w:rPr>
              <w:t>CAP.V. Organizarea şi funcţionarea. Organele de conducere şi control. Constituire şi atribuţii.</w:t>
            </w:r>
          </w:p>
          <w:p w14:paraId="6663EEA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color w:val="000000"/>
                <w:sz w:val="22"/>
                <w:szCs w:val="22"/>
              </w:rPr>
              <w:t xml:space="preserve"> . Organele de conducere, administrare şi control ale asociaţiei sunt:</w:t>
            </w:r>
          </w:p>
          <w:p w14:paraId="22C701E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Adunarea generală (AGA);</w:t>
            </w:r>
          </w:p>
          <w:p w14:paraId="47A13CE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Consiliul director (CD);</w:t>
            </w:r>
          </w:p>
          <w:p w14:paraId="0FAA746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c) Comisia de cenzori;</w:t>
            </w:r>
          </w:p>
          <w:p w14:paraId="193FC73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Preşedinte al Consiliului director;</w:t>
            </w:r>
          </w:p>
          <w:p w14:paraId="3ECA6D3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e) Director executiv.</w:t>
            </w:r>
          </w:p>
          <w:p w14:paraId="42DAC5E3" w14:textId="4F5AFD31"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lastRenderedPageBreak/>
              <w:t>Art. 5.2.</w:t>
            </w:r>
            <w:r w:rsidRPr="009873F9">
              <w:rPr>
                <w:rFonts w:ascii="Candara" w:eastAsia="Cambria" w:hAnsi="Candara" w:cstheme="minorHAnsi"/>
                <w:color w:val="000000"/>
                <w:sz w:val="22"/>
                <w:szCs w:val="22"/>
              </w:rPr>
              <w:t xml:space="preserve"> Adunarea generală este organul de conducere al Asociaţiei şi este compus din totalitatea asociaţilor care au fost confirmaţi până la data convocării.</w:t>
            </w:r>
          </w:p>
          <w:p w14:paraId="5DE66A6F"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5.3</w:t>
            </w:r>
            <w:r w:rsidRPr="009873F9">
              <w:rPr>
                <w:rFonts w:ascii="Candara" w:eastAsia="Cambria" w:hAnsi="Candara" w:cstheme="minorHAnsi"/>
                <w:color w:val="000000"/>
                <w:sz w:val="22"/>
                <w:szCs w:val="22"/>
              </w:rPr>
              <w:t>. Adunarea generală poate fi ordinară sau extraordinară. Adunarea generală ordinară se desfăşoară cel puțin o dată pe an, iar adunarea generală extraordinară are loc ori de câte ori este nevoie.</w:t>
            </w:r>
          </w:p>
          <w:p w14:paraId="6B8DFD6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5.4</w:t>
            </w:r>
            <w:r w:rsidRPr="009873F9">
              <w:rPr>
                <w:rFonts w:ascii="Candara" w:eastAsia="Cambria" w:hAnsi="Candara" w:cstheme="minorHAnsi"/>
                <w:color w:val="000000"/>
                <w:sz w:val="22"/>
                <w:szCs w:val="22"/>
              </w:rPr>
              <w:t>. Adunarea generală ordinară sau extraordinară va fi convocată în urma deciziei Consiliului Director prin transmiterea de către</w:t>
            </w:r>
            <w:r w:rsidRPr="009873F9">
              <w:rPr>
                <w:rFonts w:ascii="Candara" w:eastAsia="Cambria" w:hAnsi="Candara" w:cstheme="minorHAnsi"/>
                <w:sz w:val="22"/>
                <w:szCs w:val="22"/>
              </w:rPr>
              <w:t xml:space="preserve"> Secretarul AGA a convocatorului semnat de către Președintele Consiliului Director</w:t>
            </w:r>
            <w:r w:rsidRPr="009873F9">
              <w:rPr>
                <w:rFonts w:ascii="Candara" w:eastAsia="Cambria" w:hAnsi="Candara" w:cstheme="minorHAnsi"/>
                <w:color w:val="000000"/>
                <w:sz w:val="22"/>
                <w:szCs w:val="22"/>
              </w:rPr>
              <w:t xml:space="preserve"> pe adresele de e-mail ale membrilor, astfel cum sunt acestea trecute pe cererile de adeziune/notificări de modificare, precum şi prin publicarea convocatorului pe site-ul asociaţiei cu cel puţin 5 de zile </w:t>
            </w:r>
            <w:r w:rsidRPr="009873F9">
              <w:rPr>
                <w:rFonts w:ascii="Candara" w:eastAsia="Cambria" w:hAnsi="Candara" w:cstheme="minorHAnsi"/>
                <w:sz w:val="22"/>
                <w:szCs w:val="22"/>
              </w:rPr>
              <w:t>lucrătoare</w:t>
            </w:r>
            <w:r w:rsidRPr="009873F9">
              <w:rPr>
                <w:rFonts w:ascii="Candara" w:eastAsia="Cambria" w:hAnsi="Candara" w:cstheme="minorHAnsi"/>
                <w:color w:val="000000"/>
                <w:sz w:val="22"/>
                <w:szCs w:val="22"/>
              </w:rPr>
              <w:t xml:space="preserve"> înainte de data desfăşurării acesteia. Convocatorul va trebui să cuprindă data, locul şi ordinea de zi</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ale Adunării Generale.</w:t>
            </w:r>
          </w:p>
          <w:p w14:paraId="29844E18" w14:textId="77777777" w:rsidR="00340901" w:rsidRPr="009873F9" w:rsidRDefault="00340901" w:rsidP="00167F9A">
            <w:pPr>
              <w:spacing w:line="360" w:lineRule="auto"/>
              <w:jc w:val="both"/>
              <w:rPr>
                <w:rFonts w:ascii="Candara" w:eastAsia="Cambria" w:hAnsi="Candara" w:cstheme="minorHAnsi"/>
                <w:sz w:val="22"/>
                <w:szCs w:val="22"/>
              </w:rPr>
            </w:pPr>
            <w:r w:rsidRPr="009873F9">
              <w:rPr>
                <w:rFonts w:ascii="Candara" w:eastAsia="Cambria" w:hAnsi="Candara" w:cstheme="minorHAnsi"/>
                <w:b/>
                <w:bCs/>
                <w:color w:val="000000"/>
                <w:sz w:val="22"/>
                <w:szCs w:val="22"/>
              </w:rPr>
              <w:t>Art. 5.5.</w:t>
            </w:r>
            <w:r w:rsidRPr="009873F9">
              <w:rPr>
                <w:rFonts w:ascii="Candara" w:eastAsia="Cambria" w:hAnsi="Candara" w:cstheme="minorHAnsi"/>
                <w:color w:val="000000"/>
                <w:sz w:val="22"/>
                <w:szCs w:val="22"/>
              </w:rPr>
              <w:t xml:space="preserve"> Deciziile în Adunarea generală ordinară sau extraordinară </w:t>
            </w:r>
            <w:r w:rsidRPr="009873F9">
              <w:rPr>
                <w:rFonts w:ascii="Candara" w:eastAsia="Cambria" w:hAnsi="Candara" w:cstheme="minorHAnsi"/>
                <w:sz w:val="22"/>
                <w:szCs w:val="22"/>
              </w:rPr>
              <w:t xml:space="preserve">se adoptă cu votul majorităţii simple a membrilor prezenţi cu drept de vot. </w:t>
            </w:r>
          </w:p>
          <w:p w14:paraId="53B4B633" w14:textId="77777777" w:rsidR="00340901" w:rsidRPr="009873F9" w:rsidRDefault="00340901" w:rsidP="00167F9A">
            <w:pPr>
              <w:pBdr>
                <w:top w:val="nil"/>
                <w:left w:val="nil"/>
                <w:bottom w:val="nil"/>
                <w:right w:val="nil"/>
                <w:between w:val="nil"/>
              </w:pBdr>
              <w:spacing w:line="360" w:lineRule="auto"/>
              <w:jc w:val="both"/>
              <w:rPr>
                <w:rFonts w:ascii="Candara" w:eastAsia="Cambria" w:hAnsi="Candara" w:cstheme="minorHAnsi"/>
                <w:sz w:val="22"/>
                <w:szCs w:val="22"/>
              </w:rPr>
            </w:pPr>
            <w:r w:rsidRPr="009873F9">
              <w:rPr>
                <w:rFonts w:ascii="Candara" w:eastAsia="Cambria" w:hAnsi="Candara" w:cstheme="minorHAnsi"/>
                <w:sz w:val="22"/>
                <w:szCs w:val="22"/>
              </w:rPr>
              <w:t>Adunarea generală poate avea loc și prin mijloace electronice de comunicare directă la distanță (de exemplu zoom, teams etc.) sau în mod hibrid atât cu prezență fizică cât și prin mijloace electronice de comunicare directă la distanță în cazul în care membrii nu pot fi prezenți la Adunare, iar procesul verbal al Adunării generale ordinare/extraordinare va fi semnat de către persoana care a prezidat ședința, respectiv Președintele Consiliului Director sau persoana delegată de către acesta din cadrul membrilor Consiliului Director.</w:t>
            </w:r>
          </w:p>
          <w:p w14:paraId="56BEA74E" w14:textId="77777777" w:rsidR="00340901" w:rsidRPr="009873F9" w:rsidRDefault="00340901" w:rsidP="00167F9A">
            <w:pPr>
              <w:spacing w:line="360" w:lineRule="auto"/>
              <w:jc w:val="both"/>
              <w:rPr>
                <w:rFonts w:ascii="Candara" w:eastAsia="Cambria" w:hAnsi="Candara" w:cstheme="minorHAnsi"/>
                <w:sz w:val="22"/>
                <w:szCs w:val="22"/>
              </w:rPr>
            </w:pPr>
            <w:r w:rsidRPr="009873F9">
              <w:rPr>
                <w:rFonts w:ascii="Candara" w:eastAsia="Cambria" w:hAnsi="Candara" w:cstheme="minorHAnsi"/>
                <w:sz w:val="22"/>
                <w:szCs w:val="22"/>
              </w:rPr>
              <w:t>Procesele verbale de prezență pot fi semnate de asociați inclusiv cu semnătură electronică extinsă.</w:t>
            </w:r>
          </w:p>
          <w:p w14:paraId="6B2540F0" w14:textId="77777777" w:rsidR="00340901" w:rsidRPr="009873F9" w:rsidRDefault="00340901" w:rsidP="00167F9A">
            <w:pPr>
              <w:spacing w:line="360" w:lineRule="auto"/>
              <w:jc w:val="both"/>
              <w:rPr>
                <w:rFonts w:ascii="Candara" w:eastAsia="Cambria" w:hAnsi="Candara" w:cstheme="minorHAnsi"/>
                <w:sz w:val="22"/>
                <w:szCs w:val="22"/>
              </w:rPr>
            </w:pPr>
            <w:r w:rsidRPr="009873F9">
              <w:rPr>
                <w:rFonts w:ascii="Candara" w:eastAsia="Cambria" w:hAnsi="Candara" w:cstheme="minorHAnsi"/>
                <w:sz w:val="22"/>
                <w:szCs w:val="22"/>
              </w:rPr>
              <w:t>Procesele verbale de prezență trebuiesc semnate de către toți membri care participă la Adunarea generală fie prin semnarea cu semnătură electronică pentru membri care sunt prezenți prin intermediul mijloacelor electronice de comunicare directă la distanță, fie prin semnarea olografă a acestora de către membri care sunt prezenți fizic la ședință.</w:t>
            </w:r>
          </w:p>
          <w:p w14:paraId="0F391CB8" w14:textId="77777777" w:rsidR="00340901" w:rsidRPr="009873F9" w:rsidRDefault="00340901" w:rsidP="00167F9A">
            <w:pPr>
              <w:spacing w:line="360" w:lineRule="auto"/>
              <w:jc w:val="both"/>
              <w:rPr>
                <w:rFonts w:ascii="Candara" w:eastAsia="Cambria" w:hAnsi="Candara" w:cstheme="minorHAnsi"/>
                <w:sz w:val="22"/>
                <w:szCs w:val="22"/>
              </w:rPr>
            </w:pPr>
            <w:r w:rsidRPr="009873F9">
              <w:rPr>
                <w:rFonts w:ascii="Candara" w:eastAsia="Cambria" w:hAnsi="Candara" w:cstheme="minorHAnsi"/>
                <w:sz w:val="22"/>
                <w:szCs w:val="22"/>
              </w:rPr>
              <w:t>Membrii care participă la Adunarea generală  și nu au semnătură electronică extinsă sunt obligați să își asigure reprezentarea în cadrul ședinței prin mandatari pentru a putea semna procesele verbale de prezență. În cazul în care nu își vor asigura reprezentarea aceștia nu își vor putea exprima votul în cadrul Adunării generale respective.</w:t>
            </w:r>
          </w:p>
          <w:p w14:paraId="1D0F771E" w14:textId="77777777" w:rsidR="00340901" w:rsidRPr="009873F9" w:rsidRDefault="00340901" w:rsidP="00167F9A">
            <w:pPr>
              <w:spacing w:line="360" w:lineRule="auto"/>
              <w:jc w:val="both"/>
              <w:rPr>
                <w:rFonts w:ascii="Candara" w:eastAsia="Cambria" w:hAnsi="Candara" w:cstheme="minorHAnsi"/>
                <w:sz w:val="22"/>
                <w:szCs w:val="22"/>
              </w:rPr>
            </w:pPr>
            <w:r w:rsidRPr="009873F9">
              <w:rPr>
                <w:rFonts w:ascii="Candara" w:eastAsia="Cambria" w:hAnsi="Candara" w:cstheme="minorHAnsi"/>
                <w:sz w:val="22"/>
                <w:szCs w:val="22"/>
              </w:rPr>
              <w:t>Membrii care solicită accesul la ședință în format online au obligația de a anunța aparatul executiv al Asociației despre acest aspect cu minimum 48 de ore înainte de data Adunării generale. În cazul în care nu se face această solicitare în conformitate cu termenul de mai sus Asociația are dreptul de a nu permite accesul prin intermediul mijloacelor electronice a membrilor respectivi.</w:t>
            </w:r>
          </w:p>
          <w:p w14:paraId="75597D2E"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sz w:val="22"/>
                <w:szCs w:val="22"/>
              </w:rPr>
              <w:lastRenderedPageBreak/>
              <w:t>Art. 5.6</w:t>
            </w:r>
            <w:r w:rsidRPr="009873F9">
              <w:rPr>
                <w:rFonts w:ascii="Candara" w:eastAsia="Cambria" w:hAnsi="Candara" w:cstheme="minorHAnsi"/>
                <w:sz w:val="22"/>
                <w:szCs w:val="22"/>
              </w:rPr>
              <w:t xml:space="preserve"> Propunerile de completare/modificare a ordinii de zi pot fi efectuate de oricare dintre membrii asociați prezenți la Adunarea Generală, urmând ca propunerile de completare să fie validate </w:t>
            </w:r>
            <w:r w:rsidRPr="009873F9">
              <w:rPr>
                <w:rFonts w:ascii="Candara" w:eastAsia="Cambria" w:hAnsi="Candara" w:cstheme="minorHAnsi"/>
                <w:color w:val="000000"/>
                <w:sz w:val="22"/>
                <w:szCs w:val="22"/>
              </w:rPr>
              <w:t xml:space="preserve">și înscrise pe ordinea de zi în cazul exprimării votului membrilor reprezentând cel puțin jumătate plus unul din totalul membrilor prezenți la data Adunării generale. </w:t>
            </w:r>
          </w:p>
          <w:p w14:paraId="05245243" w14:textId="77777777" w:rsidR="00340901" w:rsidRPr="009873F9" w:rsidRDefault="00340901" w:rsidP="00167F9A">
            <w:pPr>
              <w:spacing w:after="120" w:line="360" w:lineRule="auto"/>
              <w:jc w:val="both"/>
              <w:rPr>
                <w:rFonts w:ascii="Candara" w:eastAsia="Cambria" w:hAnsi="Candara" w:cstheme="minorHAnsi"/>
                <w:color w:val="000000"/>
                <w:sz w:val="22"/>
                <w:szCs w:val="22"/>
                <w:lang w:val="de-DE"/>
              </w:rPr>
            </w:pPr>
            <w:r w:rsidRPr="009873F9">
              <w:rPr>
                <w:rFonts w:ascii="Candara" w:eastAsia="Cambria" w:hAnsi="Candara" w:cstheme="minorHAnsi"/>
                <w:b/>
                <w:bCs/>
                <w:color w:val="000000"/>
                <w:sz w:val="22"/>
                <w:szCs w:val="22"/>
                <w:lang w:val="de-DE"/>
              </w:rPr>
              <w:t>Art. 5.</w:t>
            </w:r>
            <w:r w:rsidRPr="009873F9">
              <w:rPr>
                <w:rFonts w:ascii="Candara" w:eastAsia="Cambria" w:hAnsi="Candara" w:cstheme="minorHAnsi"/>
                <w:b/>
                <w:bCs/>
                <w:sz w:val="22"/>
                <w:szCs w:val="22"/>
                <w:lang w:val="de-DE"/>
              </w:rPr>
              <w:t>7</w:t>
            </w:r>
            <w:r w:rsidRPr="009873F9">
              <w:rPr>
                <w:rFonts w:ascii="Candara" w:eastAsia="Cambria" w:hAnsi="Candara" w:cstheme="minorHAnsi"/>
                <w:b/>
                <w:bCs/>
                <w:color w:val="000000"/>
                <w:sz w:val="22"/>
                <w:szCs w:val="22"/>
                <w:lang w:val="de-DE"/>
              </w:rPr>
              <w:t>.</w:t>
            </w:r>
            <w:r w:rsidRPr="009873F9">
              <w:rPr>
                <w:rFonts w:ascii="Candara" w:eastAsia="Cambria" w:hAnsi="Candara" w:cstheme="minorHAnsi"/>
                <w:color w:val="000000"/>
                <w:sz w:val="22"/>
                <w:szCs w:val="22"/>
                <w:lang w:val="de-DE"/>
              </w:rPr>
              <w:t xml:space="preserve"> </w:t>
            </w:r>
            <w:proofErr w:type="spellStart"/>
            <w:r w:rsidRPr="009873F9">
              <w:rPr>
                <w:rFonts w:ascii="Candara" w:eastAsia="Cambria" w:hAnsi="Candara" w:cstheme="minorHAnsi"/>
                <w:color w:val="000000"/>
                <w:sz w:val="22"/>
                <w:szCs w:val="22"/>
                <w:lang w:val="de-DE"/>
              </w:rPr>
              <w:t>Membrii</w:t>
            </w:r>
            <w:proofErr w:type="spellEnd"/>
            <w:r w:rsidRPr="009873F9">
              <w:rPr>
                <w:rFonts w:ascii="Candara" w:eastAsia="Cambria" w:hAnsi="Candara" w:cstheme="minorHAnsi"/>
                <w:color w:val="000000"/>
                <w:sz w:val="22"/>
                <w:szCs w:val="22"/>
                <w:lang w:val="de-DE"/>
              </w:rPr>
              <w:t xml:space="preserve"> au </w:t>
            </w:r>
            <w:proofErr w:type="spellStart"/>
            <w:r w:rsidRPr="009873F9">
              <w:rPr>
                <w:rFonts w:ascii="Candara" w:eastAsia="Cambria" w:hAnsi="Candara" w:cstheme="minorHAnsi"/>
                <w:color w:val="000000"/>
                <w:sz w:val="22"/>
                <w:szCs w:val="22"/>
                <w:lang w:val="de-DE"/>
              </w:rPr>
              <w:t>drept</w:t>
            </w:r>
            <w:proofErr w:type="spellEnd"/>
            <w:r w:rsidRPr="009873F9">
              <w:rPr>
                <w:rFonts w:ascii="Candara" w:eastAsia="Cambria" w:hAnsi="Candara" w:cstheme="minorHAnsi"/>
                <w:color w:val="000000"/>
                <w:sz w:val="22"/>
                <w:szCs w:val="22"/>
                <w:lang w:val="de-DE"/>
              </w:rPr>
              <w:t xml:space="preserve"> de vot egal </w:t>
            </w:r>
            <w:proofErr w:type="spellStart"/>
            <w:r w:rsidRPr="009873F9">
              <w:rPr>
                <w:rFonts w:ascii="Candara" w:eastAsia="Cambria" w:hAnsi="Candara" w:cstheme="minorHAnsi"/>
                <w:color w:val="000000"/>
                <w:sz w:val="22"/>
                <w:szCs w:val="22"/>
                <w:lang w:val="de-DE"/>
              </w:rPr>
              <w:t>în</w:t>
            </w:r>
            <w:proofErr w:type="spellEnd"/>
            <w:r w:rsidRPr="009873F9">
              <w:rPr>
                <w:rFonts w:ascii="Candara" w:eastAsia="Cambria" w:hAnsi="Candara" w:cstheme="minorHAnsi"/>
                <w:color w:val="000000"/>
                <w:sz w:val="22"/>
                <w:szCs w:val="22"/>
                <w:lang w:val="de-DE"/>
              </w:rPr>
              <w:t xml:space="preserve"> </w:t>
            </w:r>
            <w:proofErr w:type="spellStart"/>
            <w:r w:rsidRPr="009873F9">
              <w:rPr>
                <w:rFonts w:ascii="Candara" w:eastAsia="Cambria" w:hAnsi="Candara" w:cstheme="minorHAnsi"/>
                <w:color w:val="000000"/>
                <w:sz w:val="22"/>
                <w:szCs w:val="22"/>
                <w:lang w:val="de-DE"/>
              </w:rPr>
              <w:t>Adunarea</w:t>
            </w:r>
            <w:proofErr w:type="spellEnd"/>
            <w:r w:rsidRPr="009873F9">
              <w:rPr>
                <w:rFonts w:ascii="Candara" w:eastAsia="Cambria" w:hAnsi="Candara" w:cstheme="minorHAnsi"/>
                <w:color w:val="000000"/>
                <w:sz w:val="22"/>
                <w:szCs w:val="22"/>
                <w:lang w:val="de-DE"/>
              </w:rPr>
              <w:t xml:space="preserve"> </w:t>
            </w:r>
            <w:proofErr w:type="spellStart"/>
            <w:r w:rsidRPr="009873F9">
              <w:rPr>
                <w:rFonts w:ascii="Candara" w:eastAsia="Cambria" w:hAnsi="Candara" w:cstheme="minorHAnsi"/>
                <w:color w:val="000000"/>
                <w:sz w:val="22"/>
                <w:szCs w:val="22"/>
                <w:lang w:val="de-DE"/>
              </w:rPr>
              <w:t>Generală</w:t>
            </w:r>
            <w:proofErr w:type="spellEnd"/>
            <w:r w:rsidRPr="009873F9">
              <w:rPr>
                <w:rFonts w:ascii="Candara" w:eastAsia="Cambria" w:hAnsi="Candara" w:cstheme="minorHAnsi"/>
                <w:color w:val="000000"/>
                <w:sz w:val="22"/>
                <w:szCs w:val="22"/>
                <w:lang w:val="de-DE"/>
              </w:rPr>
              <w:t>.</w:t>
            </w:r>
          </w:p>
          <w:p w14:paraId="5D749441"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b/>
                <w:bCs/>
                <w:color w:val="000000"/>
                <w:sz w:val="22"/>
                <w:szCs w:val="22"/>
              </w:rPr>
              <w:t>Art. 5.</w:t>
            </w:r>
            <w:r w:rsidRPr="009873F9">
              <w:rPr>
                <w:rFonts w:ascii="Candara" w:eastAsia="Cambria" w:hAnsi="Candara" w:cstheme="minorHAnsi"/>
                <w:b/>
                <w:bCs/>
                <w:sz w:val="22"/>
                <w:szCs w:val="22"/>
              </w:rPr>
              <w:t>8</w:t>
            </w:r>
            <w:r w:rsidRPr="009873F9">
              <w:rPr>
                <w:rFonts w:ascii="Candara" w:eastAsia="Cambria" w:hAnsi="Candara" w:cstheme="minorHAnsi"/>
                <w:color w:val="000000"/>
                <w:sz w:val="22"/>
                <w:szCs w:val="22"/>
              </w:rPr>
              <w:t>. Membrii de onoare particip</w:t>
            </w:r>
            <w:r w:rsidRPr="009873F9">
              <w:rPr>
                <w:rFonts w:ascii="Candara" w:eastAsia="Cambria" w:hAnsi="Candara" w:cstheme="minorHAnsi"/>
                <w:sz w:val="22"/>
                <w:szCs w:val="22"/>
              </w:rPr>
              <w:t xml:space="preserve">a la Adunările generale fără a avea drept de vot. Aceștia pot fi însă consultați la cererea oricărui membru al Asociației cu privire la punctele înscrise pe ordinea de zi. </w:t>
            </w:r>
          </w:p>
          <w:p w14:paraId="5C68592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w:t>
            </w:r>
            <w:r w:rsidRPr="009873F9">
              <w:rPr>
                <w:rFonts w:ascii="Candara" w:eastAsia="Cambria" w:hAnsi="Candara" w:cstheme="minorHAnsi"/>
                <w:b/>
                <w:bCs/>
                <w:sz w:val="22"/>
                <w:szCs w:val="22"/>
              </w:rPr>
              <w:t>9</w:t>
            </w:r>
            <w:r w:rsidRPr="009873F9">
              <w:rPr>
                <w:rFonts w:ascii="Candara" w:eastAsia="Cambria" w:hAnsi="Candara" w:cstheme="minorHAnsi"/>
                <w:color w:val="000000"/>
                <w:sz w:val="22"/>
                <w:szCs w:val="22"/>
              </w:rPr>
              <w:t>. Pot participa la Adunarea generală reprezentanţi ai unor organisme cu preocupări în domeniu, ai instituţiilor de stat locale, județene, naționale și europene, sponsori, mass media etc., în calitate de invitaţi, fără drept de vot. Oricare membru al Adunării generale are dreptul de a formula aceste invitații</w:t>
            </w:r>
            <w:r w:rsidRPr="009873F9">
              <w:rPr>
                <w:rFonts w:ascii="Candara" w:eastAsia="Cambria" w:hAnsi="Candara" w:cstheme="minorHAnsi"/>
                <w:sz w:val="22"/>
                <w:szCs w:val="22"/>
              </w:rPr>
              <w:t xml:space="preserve"> și a transmite această solicitare către secretarul de ședință în limita locurilor disponibile rămase pe principiul “primul venit primul servit”. Pentru claritate nu se vor lua în considerare invitațiile transmise anterior comunicării convocatorului către membrii Asociației. Prin convocatorul Adunării generale se pot detalia de la caz la caz aspecte legate de modul de transmitere și participare a invitaților. În ședințe care presupun pe ordinea de zi date confidențiale financiar/contabile ale Asociației nu se va permite participarea invitaților.  </w:t>
            </w:r>
          </w:p>
          <w:p w14:paraId="2A3026D3"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0</w:t>
            </w:r>
            <w:r w:rsidRPr="009873F9">
              <w:rPr>
                <w:rFonts w:ascii="Candara" w:eastAsia="Cambria" w:hAnsi="Candara" w:cstheme="minorHAnsi"/>
                <w:color w:val="000000"/>
                <w:sz w:val="22"/>
                <w:szCs w:val="22"/>
              </w:rPr>
              <w:t>. Lucrările Adunării generale sunt conduse de Președintele Consiliului Director sau persoana delegată de către acesta din cadrul membrilor Consiliului Director.</w:t>
            </w:r>
          </w:p>
          <w:p w14:paraId="144E2C5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1</w:t>
            </w:r>
            <w:r w:rsidRPr="009873F9">
              <w:rPr>
                <w:rFonts w:ascii="Candara" w:eastAsia="Cambria" w:hAnsi="Candara" w:cstheme="minorHAnsi"/>
                <w:color w:val="000000"/>
                <w:sz w:val="22"/>
                <w:szCs w:val="22"/>
              </w:rPr>
              <w:t xml:space="preserve">. Derularea lucrărilor este consemnată într-un </w:t>
            </w:r>
            <w:r w:rsidRPr="009873F9">
              <w:rPr>
                <w:rFonts w:ascii="Candara" w:eastAsia="Cambria" w:hAnsi="Candara" w:cstheme="minorHAnsi"/>
                <w:sz w:val="22"/>
                <w:szCs w:val="22"/>
              </w:rPr>
              <w:t>proces-verbal</w:t>
            </w:r>
            <w:r w:rsidRPr="009873F9">
              <w:rPr>
                <w:rFonts w:ascii="Candara" w:eastAsia="Cambria" w:hAnsi="Candara" w:cstheme="minorHAnsi"/>
                <w:color w:val="000000"/>
                <w:sz w:val="22"/>
                <w:szCs w:val="22"/>
              </w:rPr>
              <w:t xml:space="preserve"> semnat de secretarul Adunării generale și Președintele Consiliului Director..</w:t>
            </w:r>
          </w:p>
          <w:p w14:paraId="1607EE95"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Secretarul Adunării Generale precum și Secretarul Consiliului Director vor fi una și aceeași persoană propusă de către Directorul executiv din cadrul echipei executive a Asociației și confirmată prin decizia Consiliului Director.</w:t>
            </w:r>
          </w:p>
          <w:p w14:paraId="49588FF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2</w:t>
            </w:r>
            <w:r w:rsidRPr="009873F9">
              <w:rPr>
                <w:rFonts w:ascii="Candara" w:eastAsia="Cambria" w:hAnsi="Candara" w:cstheme="minorHAnsi"/>
                <w:color w:val="000000"/>
                <w:sz w:val="22"/>
                <w:szCs w:val="22"/>
              </w:rPr>
              <w:t xml:space="preserve">. Deciziile Adunării generale, luate cu </w:t>
            </w:r>
            <w:r w:rsidRPr="009873F9">
              <w:rPr>
                <w:rFonts w:ascii="Candara" w:eastAsia="Cambria" w:hAnsi="Candara" w:cstheme="minorHAnsi"/>
                <w:sz w:val="22"/>
                <w:szCs w:val="22"/>
              </w:rPr>
              <w:t>respectarea</w:t>
            </w:r>
            <w:r w:rsidRPr="009873F9">
              <w:rPr>
                <w:rFonts w:ascii="Candara" w:eastAsia="Cambria" w:hAnsi="Candara" w:cstheme="minorHAnsi"/>
                <w:color w:val="000000"/>
                <w:sz w:val="22"/>
                <w:szCs w:val="22"/>
              </w:rPr>
              <w:t xml:space="preserve"> legii, a actului constitutiv şi a statutului sunt obligatorii pentru toţi asociaţii, inclusiv pentru cei care nu au fost prezenţi la Adunarea generală sau care au votat contra. Deciziile contrare legii, actului constitutiv, respectiv statutului pot fi atacate în justiţie de oricare dintre asociaţii care nu au luat parte la Adunarea generală sau care au votat împotrivă şi au cerut să se insereze aceasta în procesul verbal de şedinţă, în termen de 15 zile de la data când au luat la cunoştinţă despre decizie sau de la data în care a avut loc Adunarea generală, după caz.</w:t>
            </w:r>
          </w:p>
          <w:p w14:paraId="6597B54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3</w:t>
            </w:r>
            <w:r w:rsidRPr="009873F9">
              <w:rPr>
                <w:rFonts w:ascii="Candara" w:eastAsia="Cambria" w:hAnsi="Candara" w:cstheme="minorHAnsi"/>
                <w:b/>
                <w:bCs/>
                <w:color w:val="000000"/>
                <w:sz w:val="22"/>
                <w:szCs w:val="22"/>
              </w:rPr>
              <w:t>.</w:t>
            </w:r>
            <w:r w:rsidRPr="009873F9">
              <w:rPr>
                <w:rFonts w:ascii="Candara" w:eastAsia="Cambria" w:hAnsi="Candara" w:cstheme="minorHAnsi"/>
                <w:color w:val="000000"/>
                <w:sz w:val="22"/>
                <w:szCs w:val="22"/>
              </w:rPr>
              <w:t xml:space="preserve"> Atribuţiile Adunării generale sunt:</w:t>
            </w:r>
          </w:p>
          <w:p w14:paraId="0812F1C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aprobă strategia şi obiectivele generale anuale ale Asociaţiei;</w:t>
            </w:r>
          </w:p>
          <w:p w14:paraId="59D2894E"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lastRenderedPageBreak/>
              <w:t>b) aprobă planul anual de activitate și bugetul aferent de venituri şi cheltuieli pentru următorul exercițiu financiar, respectiv bilanţul contabil</w:t>
            </w:r>
            <w:r w:rsidRPr="009873F9">
              <w:rPr>
                <w:rFonts w:ascii="Candara" w:eastAsia="Cambria" w:hAnsi="Candara" w:cstheme="minorHAnsi"/>
                <w:sz w:val="22"/>
                <w:szCs w:val="22"/>
              </w:rPr>
              <w:t xml:space="preserve"> și</w:t>
            </w:r>
            <w:r w:rsidRPr="009873F9">
              <w:rPr>
                <w:rFonts w:ascii="Candara" w:eastAsia="Cambria" w:hAnsi="Candara" w:cstheme="minorHAnsi"/>
                <w:color w:val="000000"/>
                <w:sz w:val="22"/>
                <w:szCs w:val="22"/>
              </w:rPr>
              <w:t xml:space="preserve"> raportul de activitate ale Asociației şi dă </w:t>
            </w:r>
            <w:r w:rsidRPr="009873F9">
              <w:rPr>
                <w:rFonts w:ascii="Candara" w:eastAsia="Cambria" w:hAnsi="Candara" w:cstheme="minorHAnsi"/>
                <w:sz w:val="22"/>
                <w:szCs w:val="22"/>
              </w:rPr>
              <w:t>descărcare</w:t>
            </w:r>
            <w:r w:rsidRPr="009873F9">
              <w:rPr>
                <w:rFonts w:ascii="Candara" w:eastAsia="Cambria" w:hAnsi="Candara" w:cstheme="minorHAnsi"/>
                <w:color w:val="000000"/>
                <w:sz w:val="22"/>
                <w:szCs w:val="22"/>
              </w:rPr>
              <w:t xml:space="preserve"> de gestiune</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Consiliu</w:t>
            </w:r>
            <w:r w:rsidRPr="009873F9">
              <w:rPr>
                <w:rFonts w:ascii="Candara" w:eastAsia="Cambria" w:hAnsi="Candara" w:cstheme="minorHAnsi"/>
                <w:sz w:val="22"/>
                <w:szCs w:val="22"/>
              </w:rPr>
              <w:t>lui director</w:t>
            </w:r>
            <w:r w:rsidRPr="009873F9">
              <w:rPr>
                <w:rFonts w:ascii="Candara" w:eastAsia="Cambria" w:hAnsi="Candara" w:cstheme="minorHAnsi"/>
                <w:color w:val="000000"/>
                <w:sz w:val="22"/>
                <w:szCs w:val="22"/>
              </w:rPr>
              <w:t xml:space="preserve"> pentru activitatea desfăşurată în exerciţiul financiar anterior</w:t>
            </w:r>
            <w:r w:rsidRPr="009873F9">
              <w:rPr>
                <w:rFonts w:ascii="Candara" w:eastAsia="Cambria" w:hAnsi="Candara" w:cstheme="minorHAnsi"/>
                <w:sz w:val="22"/>
                <w:szCs w:val="22"/>
              </w:rPr>
              <w:t>;</w:t>
            </w:r>
          </w:p>
          <w:p w14:paraId="7CEA54A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c) controlează </w:t>
            </w:r>
            <w:r w:rsidRPr="009873F9">
              <w:rPr>
                <w:rFonts w:ascii="Candara" w:eastAsia="Cambria" w:hAnsi="Candara" w:cstheme="minorHAnsi"/>
                <w:sz w:val="22"/>
                <w:szCs w:val="22"/>
              </w:rPr>
              <w:t>activitatea</w:t>
            </w:r>
            <w:r w:rsidRPr="009873F9">
              <w:rPr>
                <w:rFonts w:ascii="Candara" w:eastAsia="Cambria" w:hAnsi="Candara" w:cstheme="minorHAnsi"/>
                <w:color w:val="000000"/>
                <w:sz w:val="22"/>
                <w:szCs w:val="22"/>
              </w:rPr>
              <w:t xml:space="preserve"> derulată de Consiliul director, de cenzori şi de aparatul de lucru al Asociaţiei</w:t>
            </w:r>
            <w:r w:rsidRPr="009873F9">
              <w:rPr>
                <w:rFonts w:ascii="Candara" w:eastAsia="Cambria" w:hAnsi="Candara" w:cstheme="minorHAnsi"/>
                <w:sz w:val="22"/>
                <w:szCs w:val="22"/>
              </w:rPr>
              <w:t>;</w:t>
            </w:r>
          </w:p>
          <w:p w14:paraId="44BE199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alege şi revocă membrii Consiliului director și cenzorii</w:t>
            </w:r>
            <w:r w:rsidRPr="009873F9">
              <w:rPr>
                <w:rFonts w:ascii="Candara" w:eastAsia="Cambria" w:hAnsi="Candara" w:cstheme="minorHAnsi"/>
                <w:sz w:val="22"/>
                <w:szCs w:val="22"/>
              </w:rPr>
              <w:t>;</w:t>
            </w:r>
          </w:p>
          <w:p w14:paraId="2378AE27" w14:textId="70B01EC2"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e) înfiinţează filiale</w:t>
            </w:r>
            <w:r w:rsidRPr="009873F9">
              <w:rPr>
                <w:rFonts w:ascii="Candara" w:eastAsia="Cambria" w:hAnsi="Candara" w:cstheme="minorHAnsi"/>
                <w:sz w:val="22"/>
                <w:szCs w:val="22"/>
              </w:rPr>
              <w:t>;</w:t>
            </w:r>
          </w:p>
          <w:p w14:paraId="67BDE143"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f) confirmă primirea noilor membri</w:t>
            </w:r>
            <w:r w:rsidRPr="009873F9">
              <w:rPr>
                <w:rFonts w:ascii="Candara" w:eastAsia="Cambria" w:hAnsi="Candara" w:cstheme="minorHAnsi"/>
                <w:sz w:val="22"/>
                <w:szCs w:val="22"/>
              </w:rPr>
              <w:t>;</w:t>
            </w:r>
          </w:p>
          <w:p w14:paraId="7A77B209"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g) modifică actul constitutiv şi statutul</w:t>
            </w:r>
            <w:r w:rsidRPr="009873F9">
              <w:rPr>
                <w:rFonts w:ascii="Candara" w:eastAsia="Cambria" w:hAnsi="Candara" w:cstheme="minorHAnsi"/>
                <w:sz w:val="22"/>
                <w:szCs w:val="22"/>
              </w:rPr>
              <w:t>;</w:t>
            </w:r>
          </w:p>
          <w:p w14:paraId="5CF5F64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h) dizolvă şi lichidează Asociaţia şi stabileşte destinaţia bunurilor după lichidare</w:t>
            </w:r>
            <w:r w:rsidRPr="009873F9">
              <w:rPr>
                <w:rFonts w:ascii="Candara" w:eastAsia="Cambria" w:hAnsi="Candara" w:cstheme="minorHAnsi"/>
                <w:sz w:val="22"/>
                <w:szCs w:val="22"/>
              </w:rPr>
              <w:t>;</w:t>
            </w:r>
          </w:p>
          <w:p w14:paraId="78EB12BD" w14:textId="7901FBD3"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i) orice alte atribuţii prevăzute de lege sau care reies din prevederile prezentului statut.</w:t>
            </w:r>
          </w:p>
          <w:p w14:paraId="6D3ADFD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4</w:t>
            </w:r>
            <w:r w:rsidRPr="009873F9">
              <w:rPr>
                <w:rFonts w:ascii="Candara" w:eastAsia="Cambria" w:hAnsi="Candara" w:cstheme="minorHAnsi"/>
                <w:color w:val="000000"/>
                <w:sz w:val="22"/>
                <w:szCs w:val="22"/>
              </w:rPr>
              <w:t>. Consiliul director asigură punerea în executare a deciziilor Adunării generale a asociaţilor, obiectivul său prioritar fiind realizarea scopului și obiectivelor Asociației.</w:t>
            </w:r>
          </w:p>
          <w:p w14:paraId="63018AF7" w14:textId="5C26B9C6"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5</w:t>
            </w:r>
            <w:r w:rsidRPr="009873F9">
              <w:rPr>
                <w:rFonts w:ascii="Candara" w:eastAsia="Cambria" w:hAnsi="Candara" w:cstheme="minorHAnsi"/>
                <w:color w:val="000000"/>
                <w:sz w:val="22"/>
                <w:szCs w:val="22"/>
              </w:rPr>
              <w:t xml:space="preserve"> Consiliul director este alcătuit din 8 membri aleşi de adunarea generală, pentru o perioadă de 5 ani. Consiliul director nu va avea în componenţa sa mai mult de 4 reprezentanţi din sectorul public. Reprezentantul scenei culturale independente și al sectorului industriilor culturale și creative, Reprezentantul mediului economic local cu o bună reputație, Expertul international, Personalitatea publică din domeniul culturii, cu profil international, Reprezentantul sectorului cultural </w:t>
            </w:r>
            <w:r w:rsidRPr="009873F9">
              <w:rPr>
                <w:rFonts w:ascii="Candara" w:eastAsia="Cambria" w:hAnsi="Candara" w:cstheme="minorHAnsi"/>
                <w:sz w:val="22"/>
                <w:szCs w:val="22"/>
              </w:rPr>
              <w:t>instituțional</w:t>
            </w:r>
            <w:r w:rsidRPr="009873F9">
              <w:rPr>
                <w:rFonts w:ascii="Candara" w:eastAsia="Cambria" w:hAnsi="Candara" w:cstheme="minorHAnsi"/>
                <w:color w:val="000000"/>
                <w:sz w:val="22"/>
                <w:szCs w:val="22"/>
              </w:rPr>
              <w:t xml:space="preserve"> nu pot fi membri ai partidelor politice.</w:t>
            </w:r>
          </w:p>
          <w:p w14:paraId="4D3D05C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Nu poate fi membru al Consiliului director, iar dacă este, pierde această calitate, orice persoană care ocupă o funcție de conducere în cadrul unei instituții publice dacă Asociația sprijină financiar activitatea acelei instituții publice. </w:t>
            </w:r>
          </w:p>
          <w:p w14:paraId="3913EAFA"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Primăria Municipiului Timișoara </w:t>
            </w:r>
          </w:p>
          <w:p w14:paraId="4C2A556E"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Consiliul Județean Timiș </w:t>
            </w:r>
          </w:p>
          <w:p w14:paraId="0F1C4A49"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Ministerul Culturii </w:t>
            </w:r>
          </w:p>
          <w:p w14:paraId="4B5A8685"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Reprezentant al scenei culturale independente și al sectorului industriilor culturale și creative </w:t>
            </w:r>
          </w:p>
          <w:p w14:paraId="6AE77867"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Reprezentant al mediului economic local, cu o bună reputație </w:t>
            </w:r>
          </w:p>
          <w:p w14:paraId="4D02EA53"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Expert internațional </w:t>
            </w:r>
          </w:p>
          <w:p w14:paraId="03E44301"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Personalitate publică din domeniul culturii, cu profil international </w:t>
            </w:r>
          </w:p>
          <w:p w14:paraId="66EB3076" w14:textId="77777777" w:rsidR="00340901" w:rsidRPr="009873F9" w:rsidRDefault="00340901" w:rsidP="00167F9A">
            <w:pPr>
              <w:numPr>
                <w:ilvl w:val="0"/>
                <w:numId w:val="13"/>
              </w:numPr>
              <w:pBdr>
                <w:top w:val="nil"/>
                <w:left w:val="nil"/>
                <w:bottom w:val="nil"/>
                <w:right w:val="nil"/>
                <w:between w:val="nil"/>
              </w:pBdr>
              <w:spacing w:after="120" w:line="360" w:lineRule="auto"/>
              <w:rPr>
                <w:rFonts w:ascii="Candara" w:eastAsia="Cambria" w:hAnsi="Candara" w:cstheme="minorHAnsi"/>
                <w:color w:val="000000"/>
                <w:sz w:val="22"/>
                <w:szCs w:val="22"/>
              </w:rPr>
            </w:pPr>
            <w:r w:rsidRPr="009873F9">
              <w:rPr>
                <w:rFonts w:ascii="Candara" w:eastAsia="Cambria" w:hAnsi="Candara" w:cstheme="minorHAnsi"/>
                <w:color w:val="000000"/>
                <w:sz w:val="22"/>
                <w:szCs w:val="22"/>
              </w:rPr>
              <w:lastRenderedPageBreak/>
              <w:t>Un Reprezentant al sectorului cultural instituțional</w:t>
            </w:r>
          </w:p>
          <w:p w14:paraId="67AF1A6C"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Persoanele juridice/Instituțiile membre ale Consiliului Director vor fi reprezentate de persoane fizice desemnate de acestea prin împuternicire.</w:t>
            </w:r>
          </w:p>
          <w:p w14:paraId="43958F3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În caz de vacantare, din diferite motive, a unui loc de membru în Consiliul director, la prima Adunare generală se va proceda la alegerea acestuia, în condiţiile prevăzute de lege şi de statut.</w:t>
            </w:r>
          </w:p>
          <w:p w14:paraId="5BA496C9"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Candidații pentru poziția de membru în Consiliul Director vor trebui să depună cu cel puțin 48 de h anterioare datei desfășurării Adunării generale  la secretariatul Asociației sau să transmită prin e-mail următoarele documente:</w:t>
            </w:r>
          </w:p>
          <w:p w14:paraId="54397A61" w14:textId="77777777" w:rsidR="00340901" w:rsidRPr="009873F9" w:rsidRDefault="00340901" w:rsidP="00167F9A">
            <w:pPr>
              <w:numPr>
                <w:ilvl w:val="0"/>
                <w:numId w:val="6"/>
              </w:numPr>
              <w:spacing w:line="360" w:lineRule="auto"/>
              <w:ind w:left="720"/>
              <w:jc w:val="both"/>
              <w:rPr>
                <w:rFonts w:ascii="Candara" w:eastAsia="Cambria" w:hAnsi="Candara" w:cstheme="minorHAnsi"/>
                <w:sz w:val="22"/>
                <w:szCs w:val="22"/>
              </w:rPr>
            </w:pPr>
            <w:r w:rsidRPr="009873F9">
              <w:rPr>
                <w:rFonts w:ascii="Candara" w:eastAsia="Cambria" w:hAnsi="Candara" w:cstheme="minorHAnsi"/>
                <w:sz w:val="22"/>
                <w:szCs w:val="22"/>
              </w:rPr>
              <w:t>Scrisoare de intenție</w:t>
            </w:r>
          </w:p>
          <w:p w14:paraId="3C18C184" w14:textId="77777777" w:rsidR="00340901" w:rsidRPr="009873F9" w:rsidRDefault="00340901" w:rsidP="00167F9A">
            <w:pPr>
              <w:numPr>
                <w:ilvl w:val="0"/>
                <w:numId w:val="6"/>
              </w:numPr>
              <w:spacing w:after="120" w:line="360" w:lineRule="auto"/>
              <w:ind w:left="720"/>
              <w:jc w:val="both"/>
              <w:rPr>
                <w:rFonts w:ascii="Candara" w:eastAsia="Cambria" w:hAnsi="Candara" w:cstheme="minorHAnsi"/>
                <w:sz w:val="22"/>
                <w:szCs w:val="22"/>
              </w:rPr>
            </w:pPr>
            <w:r w:rsidRPr="009873F9">
              <w:rPr>
                <w:rFonts w:ascii="Candara" w:eastAsia="Cambria" w:hAnsi="Candara" w:cstheme="minorHAnsi"/>
                <w:sz w:val="22"/>
                <w:szCs w:val="22"/>
              </w:rPr>
              <w:t>Curriculum vitae</w:t>
            </w:r>
          </w:p>
          <w:p w14:paraId="1CC4BC79"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Aceste documente vor fi transmise de către Secretarul de ședință către toți membrii Asociației. În cazul în care nu se vor depune documentele în termenul de mai sus candidaturile respective nu vor fi luate în considerare.</w:t>
            </w:r>
          </w:p>
          <w:p w14:paraId="427F276D"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6</w:t>
            </w:r>
            <w:r w:rsidRPr="009873F9">
              <w:rPr>
                <w:rFonts w:ascii="Candara" w:eastAsia="Cambria" w:hAnsi="Candara" w:cstheme="minorHAnsi"/>
                <w:color w:val="000000"/>
                <w:sz w:val="22"/>
                <w:szCs w:val="22"/>
              </w:rPr>
              <w:t xml:space="preserve"> Consiliul director se întruneşte în şedinţe ordinare de lucru de 4 ori pe an, </w:t>
            </w:r>
            <w:r w:rsidRPr="009873F9">
              <w:rPr>
                <w:rFonts w:ascii="Candara" w:eastAsia="Cambria" w:hAnsi="Candara" w:cstheme="minorHAnsi"/>
                <w:sz w:val="22"/>
                <w:szCs w:val="22"/>
              </w:rPr>
              <w:t>în ultima săptămână a fiecărui trimestru,</w:t>
            </w:r>
            <w:r w:rsidRPr="009873F9">
              <w:rPr>
                <w:rFonts w:ascii="Candara" w:eastAsia="Cambria" w:hAnsi="Candara" w:cstheme="minorHAnsi"/>
                <w:color w:val="000000"/>
                <w:sz w:val="22"/>
                <w:szCs w:val="22"/>
              </w:rPr>
              <w:t xml:space="preserve"> și extraordinare ori de câte ori este necesar, la solicitarea a cel puțin 2 dintre membrii Consiliului Director, suportul tehnic pentru convocare fiind asigurat cu concursul secreta</w:t>
            </w:r>
            <w:r w:rsidRPr="009873F9">
              <w:rPr>
                <w:rFonts w:ascii="Candara" w:eastAsia="Cambria" w:hAnsi="Candara" w:cstheme="minorHAnsi"/>
                <w:sz w:val="22"/>
                <w:szCs w:val="22"/>
              </w:rPr>
              <w:t>rului CD</w:t>
            </w:r>
            <w:r w:rsidRPr="009873F9">
              <w:rPr>
                <w:rFonts w:ascii="Candara" w:eastAsia="Cambria" w:hAnsi="Candara" w:cstheme="minorHAnsi"/>
                <w:color w:val="000000"/>
                <w:sz w:val="22"/>
                <w:szCs w:val="22"/>
              </w:rPr>
              <w:t xml:space="preserve">, la solicitarea membrilor care convoacă. Convocarea Consiliului Director se realizează prin trimiterea unui convocator cu ordinea de zi semnat de către Președintele Consiliului Director sau de către membrii Consiliului Director care au convocat ședința extraordinară pe adresele de mail a membrilor Consiliului Director cu cel putin </w:t>
            </w:r>
            <w:r w:rsidRPr="009873F9">
              <w:rPr>
                <w:rFonts w:ascii="Candara" w:eastAsia="Cambria" w:hAnsi="Candara" w:cstheme="minorHAnsi"/>
                <w:sz w:val="22"/>
                <w:szCs w:val="22"/>
              </w:rPr>
              <w:t>3</w:t>
            </w:r>
            <w:r w:rsidRPr="009873F9">
              <w:rPr>
                <w:rFonts w:ascii="Candara" w:eastAsia="Cambria" w:hAnsi="Candara" w:cstheme="minorHAnsi"/>
                <w:color w:val="000000"/>
                <w:sz w:val="22"/>
                <w:szCs w:val="22"/>
              </w:rPr>
              <w:t xml:space="preserve"> zile </w:t>
            </w:r>
            <w:r w:rsidRPr="009873F9">
              <w:rPr>
                <w:rFonts w:ascii="Candara" w:eastAsia="Cambria" w:hAnsi="Candara" w:cstheme="minorHAnsi"/>
                <w:sz w:val="22"/>
                <w:szCs w:val="22"/>
              </w:rPr>
              <w:t>lucrătoare</w:t>
            </w:r>
            <w:r w:rsidRPr="009873F9">
              <w:rPr>
                <w:rFonts w:ascii="Candara" w:eastAsia="Cambria" w:hAnsi="Candara" w:cstheme="minorHAnsi"/>
                <w:color w:val="000000"/>
                <w:sz w:val="22"/>
                <w:szCs w:val="22"/>
              </w:rPr>
              <w:t xml:space="preserve"> înainte de data acestuia, convocatorul trebuind să conțină ordinea de zi, data și ora convocării, locul convocării precum și dacă acesta se va desfășură prin mijloace electronice de comunicare la distantă sau în format fizic. Convocatorul va fi transmis de către Secretarul </w:t>
            </w:r>
            <w:r w:rsidRPr="009873F9">
              <w:rPr>
                <w:rFonts w:ascii="Candara" w:eastAsia="Cambria" w:hAnsi="Candara" w:cstheme="minorHAnsi"/>
                <w:sz w:val="22"/>
                <w:szCs w:val="22"/>
              </w:rPr>
              <w:t>CD</w:t>
            </w:r>
            <w:r w:rsidRPr="009873F9">
              <w:rPr>
                <w:rFonts w:ascii="Candara" w:eastAsia="Cambria" w:hAnsi="Candara" w:cstheme="minorHAnsi"/>
                <w:color w:val="000000"/>
                <w:sz w:val="22"/>
                <w:szCs w:val="22"/>
              </w:rPr>
              <w:t xml:space="preserve">. </w:t>
            </w:r>
          </w:p>
          <w:p w14:paraId="231866A7"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Oricare dintre membrii Consiliului Director poate adăuga și pune în discuție puncte care nu sunt înscrise pe ordinea de zi. </w:t>
            </w:r>
          </w:p>
          <w:p w14:paraId="703590D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El este constituit valabil în prezenţa a jumătate plus 1 din numărul membrilor aleși și/sau numiți şi ia decizii cu votul "pentru" a cel puţin jumătate plus 1 din numărul membrilor Consiliului prezenți la ședință. </w:t>
            </w:r>
          </w:p>
          <w:p w14:paraId="5202554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Presedintele Consiliului Director are vot decisiv în caz de paritate de voturi. </w:t>
            </w:r>
          </w:p>
          <w:p w14:paraId="3E8E8898"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 xml:space="preserve">Ședințele Consiliului Director pot </w:t>
            </w:r>
            <w:r w:rsidRPr="009873F9">
              <w:rPr>
                <w:rFonts w:ascii="Candara" w:eastAsia="Cambria" w:hAnsi="Candara" w:cstheme="minorHAnsi"/>
                <w:sz w:val="22"/>
                <w:szCs w:val="22"/>
              </w:rPr>
              <w:t xml:space="preserve">avea loc și prin mijloace electronice de comunicare directă la distanță (de exemplu zoom, teams etc.) sau în mod hibrid atât cu prezență fizică cât și prin mijloace electronice </w:t>
            </w:r>
            <w:r w:rsidRPr="009873F9">
              <w:rPr>
                <w:rFonts w:ascii="Candara" w:eastAsia="Cambria" w:hAnsi="Candara" w:cstheme="minorHAnsi"/>
                <w:sz w:val="22"/>
                <w:szCs w:val="22"/>
              </w:rPr>
              <w:lastRenderedPageBreak/>
              <w:t>de comunicare directă la distanță. Deciziile Consiliului Director pot fi semnate de membri inclusiv cu semnătură electronică extinsă.</w:t>
            </w:r>
          </w:p>
          <w:p w14:paraId="7D1AF61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7</w:t>
            </w:r>
            <w:r w:rsidRPr="009873F9">
              <w:rPr>
                <w:rFonts w:ascii="Candara" w:eastAsia="Cambria" w:hAnsi="Candara" w:cstheme="minorHAnsi"/>
                <w:color w:val="000000"/>
                <w:sz w:val="22"/>
                <w:szCs w:val="22"/>
              </w:rPr>
              <w:t xml:space="preserve">. În cazul în care din motive temeinice unii membri ai Consiliului director nu se pot prezenta la şedinţe, aceştia pot transmite Secretarului </w:t>
            </w:r>
            <w:r w:rsidRPr="009873F9">
              <w:rPr>
                <w:rFonts w:ascii="Candara" w:eastAsia="Cambria" w:hAnsi="Candara" w:cstheme="minorHAnsi"/>
                <w:sz w:val="22"/>
                <w:szCs w:val="22"/>
              </w:rPr>
              <w:t>CD, anterior ședinței,</w:t>
            </w:r>
            <w:r w:rsidRPr="009873F9">
              <w:rPr>
                <w:rFonts w:ascii="Candara" w:eastAsia="Cambria" w:hAnsi="Candara" w:cstheme="minorHAnsi"/>
                <w:color w:val="000000"/>
                <w:sz w:val="22"/>
                <w:szCs w:val="22"/>
              </w:rPr>
              <w:t xml:space="preserve"> prin fax, e-mail sau prin orice alt mijloc de comunicare care asigură dovada comunicării, votul lor, pentru sau împotrivă, în legătură cu fiecare problemă înscrisă în ordinea de zi. </w:t>
            </w:r>
          </w:p>
          <w:p w14:paraId="0E6016D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Membrii Consiliului Director pot</w:t>
            </w:r>
            <w:r w:rsidRPr="009873F9">
              <w:rPr>
                <w:rFonts w:ascii="Candara" w:eastAsia="Cambria" w:hAnsi="Candara" w:cstheme="minorHAnsi"/>
                <w:sz w:val="22"/>
                <w:szCs w:val="22"/>
              </w:rPr>
              <w:t xml:space="preserve"> mandata pe oricare alt membru din cadrul Consiliului Director pentru a participa la ședințele Consiliului Director, dacă absentează la respectivele ședințe ale Consiliului Director. În mandatul acordat se va specifica în clar votul care urmează a fi exprimat raportat la ordinea de zi a ședinței Consiliului Director.</w:t>
            </w:r>
          </w:p>
          <w:p w14:paraId="1759166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5.1</w:t>
            </w:r>
            <w:r w:rsidRPr="009873F9">
              <w:rPr>
                <w:rFonts w:ascii="Candara" w:eastAsia="Cambria" w:hAnsi="Candara" w:cstheme="minorHAnsi"/>
                <w:b/>
                <w:bCs/>
                <w:sz w:val="22"/>
                <w:szCs w:val="22"/>
              </w:rPr>
              <w:t>8</w:t>
            </w:r>
            <w:r w:rsidRPr="009873F9">
              <w:rPr>
                <w:rFonts w:ascii="Candara" w:eastAsia="Cambria" w:hAnsi="Candara" w:cstheme="minorHAnsi"/>
                <w:color w:val="000000"/>
                <w:sz w:val="22"/>
                <w:szCs w:val="22"/>
              </w:rPr>
              <w:t>. Desfăşurarea lucrărilor şedinţelor se consemnează în registrul de procese verbale al Consiliului Director al Asociației.</w:t>
            </w:r>
          </w:p>
          <w:p w14:paraId="4FBCBD77"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w:t>
            </w:r>
            <w:r w:rsidRPr="009873F9">
              <w:rPr>
                <w:rFonts w:ascii="Candara" w:eastAsia="Cambria" w:hAnsi="Candara" w:cstheme="minorHAnsi"/>
                <w:b/>
                <w:bCs/>
                <w:sz w:val="22"/>
                <w:szCs w:val="22"/>
              </w:rPr>
              <w:t>19</w:t>
            </w:r>
            <w:r w:rsidRPr="009873F9">
              <w:rPr>
                <w:rFonts w:ascii="Candara" w:eastAsia="Cambria" w:hAnsi="Candara" w:cstheme="minorHAnsi"/>
                <w:color w:val="000000"/>
                <w:sz w:val="22"/>
                <w:szCs w:val="22"/>
              </w:rPr>
              <w:t>. Consiliul director elaborează un Regulament intern de funcţionare care va fi comunicat personalului asociației.</w:t>
            </w:r>
          </w:p>
          <w:p w14:paraId="66BD0B00"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5.2</w:t>
            </w:r>
            <w:r w:rsidRPr="009873F9">
              <w:rPr>
                <w:rFonts w:ascii="Candara" w:eastAsia="Cambria" w:hAnsi="Candara" w:cstheme="minorHAnsi"/>
                <w:b/>
                <w:bCs/>
                <w:sz w:val="22"/>
                <w:szCs w:val="22"/>
              </w:rPr>
              <w:t>0</w:t>
            </w:r>
            <w:r w:rsidRPr="009873F9">
              <w:rPr>
                <w:rFonts w:ascii="Candara" w:eastAsia="Cambria" w:hAnsi="Candara" w:cstheme="minorHAnsi"/>
                <w:color w:val="000000"/>
                <w:sz w:val="22"/>
                <w:szCs w:val="22"/>
              </w:rPr>
              <w:t xml:space="preserve">. Mandatul oricărui membru al Consiliului Director va înceta de drept în cazul absentării sale, fără a-şi asigura </w:t>
            </w:r>
            <w:r w:rsidRPr="009873F9">
              <w:rPr>
                <w:rFonts w:ascii="Candara" w:eastAsia="Cambria" w:hAnsi="Candara" w:cstheme="minorHAnsi"/>
                <w:sz w:val="22"/>
                <w:szCs w:val="22"/>
              </w:rPr>
              <w:t>reprezentarea</w:t>
            </w:r>
            <w:r w:rsidRPr="009873F9">
              <w:rPr>
                <w:rFonts w:ascii="Candara" w:eastAsia="Cambria" w:hAnsi="Candara" w:cstheme="minorHAnsi"/>
                <w:color w:val="000000"/>
                <w:sz w:val="22"/>
                <w:szCs w:val="22"/>
              </w:rPr>
              <w:t xml:space="preserve"> la patru şedinţe de Consiliu consecutive, Adunarea Generală urmând a fi convocată de membrii Consiliului Director în vederea numirii unui alt membru al Consiliului Director.</w:t>
            </w:r>
          </w:p>
          <w:p w14:paraId="7D5BEA1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5.2</w:t>
            </w:r>
            <w:r w:rsidRPr="009873F9">
              <w:rPr>
                <w:rFonts w:ascii="Candara" w:eastAsia="Cambria" w:hAnsi="Candara" w:cstheme="minorHAnsi"/>
                <w:b/>
                <w:bCs/>
                <w:sz w:val="22"/>
                <w:szCs w:val="22"/>
              </w:rPr>
              <w:t>1</w:t>
            </w:r>
            <w:r w:rsidRPr="009873F9">
              <w:rPr>
                <w:rFonts w:ascii="Candara" w:eastAsia="Cambria" w:hAnsi="Candara" w:cstheme="minorHAnsi"/>
                <w:color w:val="000000"/>
                <w:sz w:val="22"/>
                <w:szCs w:val="22"/>
              </w:rPr>
              <w:t>. Consiliul Director are următoarele atribuţii:</w:t>
            </w:r>
          </w:p>
          <w:p w14:paraId="4A2FA40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a) </w:t>
            </w:r>
            <w:r w:rsidRPr="009873F9">
              <w:rPr>
                <w:rFonts w:ascii="Candara" w:eastAsia="Cambria" w:hAnsi="Candara" w:cstheme="minorHAnsi"/>
                <w:sz w:val="22"/>
                <w:szCs w:val="22"/>
              </w:rPr>
              <w:t xml:space="preserve">asigură punerea în executare a hotărârilor </w:t>
            </w:r>
            <w:r w:rsidRPr="009873F9">
              <w:rPr>
                <w:rFonts w:ascii="Candara" w:eastAsia="Cambria" w:hAnsi="Candara" w:cstheme="minorHAnsi"/>
                <w:color w:val="000000"/>
                <w:sz w:val="22"/>
                <w:szCs w:val="22"/>
              </w:rPr>
              <w:t xml:space="preserve">Adunării generale a asociaţilor, în vederea îndeplinirii scopului </w:t>
            </w:r>
            <w:r w:rsidRPr="009873F9">
              <w:rPr>
                <w:rFonts w:ascii="Candara" w:eastAsia="Cambria" w:hAnsi="Candara" w:cstheme="minorHAnsi"/>
                <w:sz w:val="22"/>
                <w:szCs w:val="22"/>
              </w:rPr>
              <w:t>și obiectivelor</w:t>
            </w:r>
            <w:r w:rsidRPr="009873F9">
              <w:rPr>
                <w:rFonts w:ascii="Candara" w:eastAsia="Cambria" w:hAnsi="Candara" w:cstheme="minorHAnsi"/>
                <w:color w:val="000000"/>
                <w:sz w:val="22"/>
                <w:szCs w:val="22"/>
              </w:rPr>
              <w:t xml:space="preserve"> Asociaţiei;</w:t>
            </w:r>
          </w:p>
          <w:p w14:paraId="20B4AB8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conduce activitatea Asociaţiei prin mandatul și deciziile transmise spre implementare Directorului Executiv și aparatului de lucru al Asociației;</w:t>
            </w:r>
          </w:p>
          <w:p w14:paraId="44F8AC5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c</w:t>
            </w:r>
            <w:r w:rsidRPr="009873F9">
              <w:rPr>
                <w:rFonts w:ascii="Candara" w:eastAsia="Cambria" w:hAnsi="Candara" w:cstheme="minorHAnsi"/>
                <w:color w:val="000000"/>
                <w:sz w:val="22"/>
                <w:szCs w:val="22"/>
              </w:rPr>
              <w:t>) prezintă Adunării generale raportul anual de activitate, bugetului de venituri şi cheltuieli executat/realizat şi bilanţul contabil pentru exerciţiul financiar încheiat și planul anu</w:t>
            </w:r>
            <w:r w:rsidRPr="009873F9">
              <w:rPr>
                <w:rFonts w:ascii="Candara" w:eastAsia="Cambria" w:hAnsi="Candara" w:cstheme="minorHAnsi"/>
                <w:sz w:val="22"/>
                <w:szCs w:val="22"/>
              </w:rPr>
              <w:t xml:space="preserve">al de activitate, cu proiectul de </w:t>
            </w:r>
            <w:r w:rsidRPr="009873F9">
              <w:rPr>
                <w:rFonts w:ascii="Candara" w:eastAsia="Cambria" w:hAnsi="Candara" w:cstheme="minorHAnsi"/>
                <w:color w:val="000000"/>
                <w:sz w:val="22"/>
                <w:szCs w:val="22"/>
              </w:rPr>
              <w:t xml:space="preserve">buget de venituri și cheltuieli aferent </w:t>
            </w:r>
            <w:r w:rsidRPr="009873F9">
              <w:rPr>
                <w:rFonts w:ascii="Candara" w:eastAsia="Cambria" w:hAnsi="Candara" w:cstheme="minorHAnsi"/>
                <w:sz w:val="22"/>
                <w:szCs w:val="22"/>
              </w:rPr>
              <w:t xml:space="preserve">propuse </w:t>
            </w:r>
            <w:r w:rsidRPr="009873F9">
              <w:rPr>
                <w:rFonts w:ascii="Candara" w:eastAsia="Cambria" w:hAnsi="Candara" w:cstheme="minorHAnsi"/>
                <w:color w:val="000000"/>
                <w:sz w:val="22"/>
                <w:szCs w:val="22"/>
              </w:rPr>
              <w:t>pentru următorul exe</w:t>
            </w:r>
            <w:r w:rsidRPr="009873F9">
              <w:rPr>
                <w:rFonts w:ascii="Candara" w:eastAsia="Cambria" w:hAnsi="Candara" w:cstheme="minorHAnsi"/>
                <w:sz w:val="22"/>
                <w:szCs w:val="22"/>
              </w:rPr>
              <w:t>rcițiu financiar</w:t>
            </w:r>
            <w:r w:rsidRPr="009873F9">
              <w:rPr>
                <w:rFonts w:ascii="Candara" w:eastAsia="Cambria" w:hAnsi="Candara" w:cstheme="minorHAnsi"/>
                <w:color w:val="000000"/>
                <w:sz w:val="22"/>
                <w:szCs w:val="22"/>
              </w:rPr>
              <w:t>;</w:t>
            </w:r>
          </w:p>
          <w:p w14:paraId="12F90125"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d</w:t>
            </w:r>
            <w:r w:rsidRPr="009873F9">
              <w:rPr>
                <w:rFonts w:ascii="Candara" w:eastAsia="Cambria" w:hAnsi="Candara" w:cstheme="minorHAnsi"/>
                <w:color w:val="000000"/>
                <w:sz w:val="22"/>
                <w:szCs w:val="22"/>
              </w:rPr>
              <w:t>) sprijină organizarea acţiunilor prevăzute în statut, în vederea atingerii scopului și obiectivelor Asociaţiei;</w:t>
            </w:r>
          </w:p>
          <w:p w14:paraId="10E85DBE" w14:textId="54B1BEF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e) numește directorul executiv;</w:t>
            </w:r>
          </w:p>
          <w:p w14:paraId="3D61096E"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lastRenderedPageBreak/>
              <w:t>f</w:t>
            </w:r>
            <w:r w:rsidRPr="009873F9">
              <w:rPr>
                <w:rFonts w:ascii="Candara" w:eastAsia="Cambria" w:hAnsi="Candara" w:cstheme="minorHAnsi"/>
                <w:color w:val="000000"/>
                <w:sz w:val="22"/>
                <w:szCs w:val="22"/>
              </w:rPr>
              <w:t>) împuternicește, prin mandat semnat de președintele Consiliului Director, Directorul Executiv să încheie acte juridice în numele şi pe seama Asociaţiei, să reprezinte Asociația în relația cu terții, să coordoneze activitatea curentă a Asociației;</w:t>
            </w:r>
          </w:p>
          <w:p w14:paraId="0EA95D0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g</w:t>
            </w:r>
            <w:r w:rsidRPr="009873F9">
              <w:rPr>
                <w:rFonts w:ascii="Candara" w:eastAsia="Cambria" w:hAnsi="Candara" w:cstheme="minorHAnsi"/>
                <w:color w:val="000000"/>
                <w:sz w:val="22"/>
                <w:szCs w:val="22"/>
              </w:rPr>
              <w:t>) aprobă organigrama Asociaţiei și politicile</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juridică, financiară și de personal ale acesteia, ce cuprinde inclusiv modalitățile de delegare a autorității decizionale financiare, juridice și de personal;</w:t>
            </w:r>
          </w:p>
          <w:p w14:paraId="1263045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h</w:t>
            </w:r>
            <w:r w:rsidRPr="009873F9">
              <w:rPr>
                <w:rFonts w:ascii="Candara" w:eastAsia="Cambria" w:hAnsi="Candara" w:cstheme="minorHAnsi"/>
                <w:color w:val="000000"/>
                <w:sz w:val="22"/>
                <w:szCs w:val="22"/>
              </w:rPr>
              <w:t>) îşi exercită atribuţiile cu sprijinul aparatului de lucru al Asociaţiei, stabilit în condiţiile prevăzute de S</w:t>
            </w:r>
            <w:r w:rsidRPr="009873F9">
              <w:rPr>
                <w:rFonts w:ascii="Candara" w:eastAsia="Cambria" w:hAnsi="Candara" w:cstheme="minorHAnsi"/>
                <w:sz w:val="22"/>
                <w:szCs w:val="22"/>
              </w:rPr>
              <w:t>tatut</w:t>
            </w:r>
            <w:r w:rsidRPr="009873F9">
              <w:rPr>
                <w:rFonts w:ascii="Candara" w:eastAsia="Cambria" w:hAnsi="Candara" w:cstheme="minorHAnsi"/>
                <w:color w:val="000000"/>
                <w:sz w:val="22"/>
                <w:szCs w:val="22"/>
              </w:rPr>
              <w:t>;</w:t>
            </w:r>
          </w:p>
          <w:p w14:paraId="3938B01E" w14:textId="41F7E1FF"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i) împuternicește persoanele cu drept de semnătura în banca, inclusiv pentru deschideri/închideri de conturi;</w:t>
            </w:r>
          </w:p>
          <w:p w14:paraId="4EC92ED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j</w:t>
            </w:r>
            <w:r w:rsidRPr="009873F9">
              <w:rPr>
                <w:rFonts w:ascii="Candara" w:eastAsia="Cambria" w:hAnsi="Candara" w:cstheme="minorHAnsi"/>
                <w:color w:val="000000"/>
                <w:sz w:val="22"/>
                <w:szCs w:val="22"/>
              </w:rPr>
              <w:t>) poate crea comisii speciale permanente sau cu caracter temporar;</w:t>
            </w:r>
          </w:p>
          <w:p w14:paraId="171728F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k</w:t>
            </w:r>
            <w:r w:rsidRPr="009873F9">
              <w:rPr>
                <w:rFonts w:ascii="Candara" w:eastAsia="Cambria" w:hAnsi="Candara" w:cstheme="minorHAnsi"/>
                <w:color w:val="000000"/>
                <w:sz w:val="22"/>
                <w:szCs w:val="22"/>
              </w:rPr>
              <w:t>) asigură colaborarea Asociaţiei cu autorităţile, instituţiile culturale, de învăţământ, cu alte organizaţii de profil din ţară şi din străinătate;</w:t>
            </w:r>
          </w:p>
          <w:p w14:paraId="6E8BD91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l</w:t>
            </w:r>
            <w:r w:rsidRPr="009873F9">
              <w:rPr>
                <w:rFonts w:ascii="Candara" w:eastAsia="Cambria" w:hAnsi="Candara" w:cstheme="minorHAnsi"/>
                <w:color w:val="000000"/>
                <w:sz w:val="22"/>
                <w:szCs w:val="22"/>
              </w:rPr>
              <w:t>) înfiinţează, după caz, societăţi comerciale sau prin încheierea de contracte de asociere în participaţiune cu respectarea legii societăţilor comerciale în vederea obţinerii unor venituri suplimentare proprii destinate realizării scopului Asociaţiei;</w:t>
            </w:r>
          </w:p>
          <w:p w14:paraId="0614DC4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m</w:t>
            </w:r>
            <w:r w:rsidRPr="009873F9">
              <w:rPr>
                <w:rFonts w:ascii="Candara" w:eastAsia="Cambria" w:hAnsi="Candara" w:cstheme="minorHAnsi"/>
                <w:color w:val="000000"/>
                <w:sz w:val="22"/>
                <w:szCs w:val="22"/>
              </w:rPr>
              <w:t>) răspunde de buna gestionare a patrimoniului şi a investiţiilor Asociaţiei;</w:t>
            </w:r>
          </w:p>
          <w:p w14:paraId="6953E9E8"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n</w:t>
            </w:r>
            <w:r w:rsidRPr="009873F9">
              <w:rPr>
                <w:rFonts w:ascii="Candara" w:eastAsia="Cambria" w:hAnsi="Candara" w:cstheme="minorHAnsi"/>
                <w:color w:val="000000"/>
                <w:sz w:val="22"/>
                <w:szCs w:val="22"/>
              </w:rPr>
              <w:t>) îndeplineşte orice alte atribuţii prevăzute în Statut sau stabilite de Adunarea generală a asociaţilor</w:t>
            </w:r>
            <w:r w:rsidRPr="009873F9">
              <w:rPr>
                <w:rFonts w:ascii="Candara" w:eastAsia="Cambria" w:hAnsi="Candara" w:cstheme="minorHAnsi"/>
                <w:sz w:val="22"/>
                <w:szCs w:val="22"/>
              </w:rPr>
              <w:t>;</w:t>
            </w:r>
          </w:p>
          <w:p w14:paraId="6AB47EA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o</w:t>
            </w:r>
            <w:r w:rsidRPr="009873F9">
              <w:rPr>
                <w:rFonts w:ascii="Candara" w:eastAsia="Cambria" w:hAnsi="Candara" w:cstheme="minorHAnsi"/>
                <w:color w:val="000000"/>
                <w:sz w:val="22"/>
                <w:szCs w:val="22"/>
              </w:rPr>
              <w:t>) dezbate și a</w:t>
            </w:r>
            <w:r w:rsidRPr="009873F9">
              <w:rPr>
                <w:rFonts w:ascii="Candara" w:eastAsia="Cambria" w:hAnsi="Candara" w:cstheme="minorHAnsi"/>
                <w:sz w:val="22"/>
                <w:szCs w:val="22"/>
              </w:rPr>
              <w:t>probă</w:t>
            </w:r>
            <w:r w:rsidRPr="009873F9">
              <w:rPr>
                <w:rFonts w:ascii="Candara" w:eastAsia="Cambria" w:hAnsi="Candara" w:cstheme="minorHAnsi"/>
                <w:color w:val="000000"/>
                <w:sz w:val="22"/>
                <w:szCs w:val="22"/>
              </w:rPr>
              <w:t xml:space="preserve"> Regulamentul de organizare și funcționare al Asociației;</w:t>
            </w:r>
          </w:p>
          <w:p w14:paraId="296C36D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p</w:t>
            </w:r>
            <w:r w:rsidRPr="009873F9">
              <w:rPr>
                <w:rFonts w:ascii="Candara" w:eastAsia="Cambria" w:hAnsi="Candara" w:cstheme="minorHAnsi"/>
                <w:color w:val="000000"/>
                <w:sz w:val="22"/>
                <w:szCs w:val="22"/>
              </w:rPr>
              <w:t>) desemnează Ambasadori în vederea promovării principiilor Asociației, inclusiv la pr</w:t>
            </w:r>
            <w:r w:rsidRPr="009873F9">
              <w:rPr>
                <w:rFonts w:ascii="Candara" w:eastAsia="Cambria" w:hAnsi="Candara" w:cstheme="minorHAnsi"/>
                <w:sz w:val="22"/>
                <w:szCs w:val="22"/>
              </w:rPr>
              <w:t>opunerea membrilor Asociației</w:t>
            </w:r>
            <w:r w:rsidRPr="009873F9">
              <w:rPr>
                <w:rFonts w:ascii="Candara" w:eastAsia="Cambria" w:hAnsi="Candara" w:cstheme="minorHAnsi"/>
                <w:color w:val="000000"/>
                <w:sz w:val="22"/>
                <w:szCs w:val="22"/>
              </w:rPr>
              <w:t xml:space="preserve">; </w:t>
            </w:r>
          </w:p>
          <w:p w14:paraId="377FE1D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q</w:t>
            </w:r>
            <w:r w:rsidRPr="009873F9">
              <w:rPr>
                <w:rFonts w:ascii="Candara" w:eastAsia="Cambria" w:hAnsi="Candara" w:cstheme="minorHAnsi"/>
                <w:color w:val="000000"/>
                <w:sz w:val="22"/>
                <w:szCs w:val="22"/>
              </w:rPr>
              <w:t xml:space="preserve">) poate să decidă asupra schimbării sediului </w:t>
            </w:r>
            <w:r w:rsidRPr="009873F9">
              <w:rPr>
                <w:rFonts w:ascii="Candara" w:eastAsia="Cambria" w:hAnsi="Candara" w:cstheme="minorHAnsi"/>
                <w:sz w:val="22"/>
                <w:szCs w:val="22"/>
              </w:rPr>
              <w:t>Asociației</w:t>
            </w:r>
            <w:r w:rsidRPr="009873F9">
              <w:rPr>
                <w:rFonts w:ascii="Candara" w:eastAsia="Cambria" w:hAnsi="Candara" w:cstheme="minorHAnsi"/>
                <w:color w:val="000000"/>
                <w:sz w:val="22"/>
                <w:szCs w:val="22"/>
              </w:rPr>
              <w:t>.</w:t>
            </w:r>
          </w:p>
          <w:p w14:paraId="4006EC5D"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sz w:val="22"/>
                <w:szCs w:val="22"/>
              </w:rPr>
              <w:t>r</w:t>
            </w:r>
            <w:r w:rsidRPr="009873F9">
              <w:rPr>
                <w:rFonts w:ascii="Candara" w:eastAsia="Cambria" w:hAnsi="Candara" w:cstheme="minorHAnsi"/>
                <w:color w:val="000000"/>
                <w:sz w:val="22"/>
                <w:szCs w:val="22"/>
              </w:rPr>
              <w:t xml:space="preserve">) va proceda la convocarea Adunării generale a Asociației la solicitarea a cel puțin </w:t>
            </w:r>
            <w:r w:rsidRPr="009873F9">
              <w:rPr>
                <w:rFonts w:ascii="Cambria Math" w:eastAsia="Cambria" w:hAnsi="Cambria Math" w:cs="Cambria Math"/>
                <w:color w:val="000000"/>
                <w:sz w:val="22"/>
                <w:szCs w:val="22"/>
              </w:rPr>
              <w:t>⅓</w:t>
            </w:r>
            <w:r w:rsidRPr="009873F9">
              <w:rPr>
                <w:rFonts w:ascii="Candara" w:eastAsia="Cambria" w:hAnsi="Candara" w:cstheme="minorHAnsi"/>
                <w:color w:val="000000"/>
                <w:sz w:val="22"/>
                <w:szCs w:val="22"/>
              </w:rPr>
              <w:t xml:space="preserve"> dintre membrii asociați, materializată printr-o cerere comună semnată de către toți solicitanții</w:t>
            </w:r>
            <w:r w:rsidRPr="009873F9">
              <w:rPr>
                <w:rFonts w:ascii="Candara" w:eastAsia="Cambria" w:hAnsi="Candara" w:cstheme="minorHAnsi"/>
                <w:sz w:val="22"/>
                <w:szCs w:val="22"/>
              </w:rPr>
              <w:t xml:space="preserve"> și transmisă Secretarului Adunării Generale</w:t>
            </w:r>
            <w:r w:rsidRPr="009873F9">
              <w:rPr>
                <w:rFonts w:ascii="Candara" w:eastAsia="Cambria" w:hAnsi="Candara" w:cstheme="minorHAnsi"/>
                <w:color w:val="000000"/>
                <w:sz w:val="22"/>
                <w:szCs w:val="22"/>
              </w:rPr>
              <w:t xml:space="preserve">;  </w:t>
            </w:r>
          </w:p>
          <w:p w14:paraId="64A672AA"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s</w:t>
            </w:r>
            <w:r w:rsidRPr="009873F9">
              <w:rPr>
                <w:rFonts w:ascii="Candara" w:eastAsia="Cambria" w:hAnsi="Candara" w:cstheme="minorHAnsi"/>
                <w:color w:val="000000"/>
                <w:sz w:val="22"/>
                <w:szCs w:val="22"/>
              </w:rPr>
              <w:t>) va proceda la convocarea Adunării generale a Asociației în cazul în care num</w:t>
            </w:r>
            <w:r w:rsidRPr="009873F9">
              <w:rPr>
                <w:rFonts w:ascii="Candara" w:eastAsia="Cambria" w:hAnsi="Candara" w:cstheme="minorHAnsi"/>
                <w:sz w:val="22"/>
                <w:szCs w:val="22"/>
              </w:rPr>
              <w:t xml:space="preserve">ărul cererilor de adeziune complete depuse este echivalent cu </w:t>
            </w:r>
            <w:r w:rsidRPr="009873F9">
              <w:rPr>
                <w:rFonts w:ascii="Cambria Math" w:eastAsia="Cambria" w:hAnsi="Cambria Math" w:cs="Cambria Math"/>
                <w:sz w:val="22"/>
                <w:szCs w:val="22"/>
              </w:rPr>
              <w:t>⅓</w:t>
            </w:r>
            <w:r w:rsidRPr="009873F9">
              <w:rPr>
                <w:rFonts w:ascii="Candara" w:eastAsia="Cambria" w:hAnsi="Candara" w:cstheme="minorHAnsi"/>
                <w:sz w:val="22"/>
                <w:szCs w:val="22"/>
              </w:rPr>
              <w:t xml:space="preserve"> din numărul membrilor asociați existenți.</w:t>
            </w:r>
          </w:p>
          <w:p w14:paraId="6089DD8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5.2</w:t>
            </w:r>
            <w:r w:rsidRPr="009873F9">
              <w:rPr>
                <w:rFonts w:ascii="Candara" w:eastAsia="Cambria" w:hAnsi="Candara" w:cstheme="minorHAnsi"/>
                <w:b/>
                <w:bCs/>
                <w:sz w:val="22"/>
                <w:szCs w:val="22"/>
              </w:rPr>
              <w:t>2</w:t>
            </w:r>
            <w:r w:rsidRPr="009873F9">
              <w:rPr>
                <w:rFonts w:ascii="Candara" w:eastAsia="Cambria" w:hAnsi="Candara" w:cstheme="minorHAnsi"/>
                <w:color w:val="000000"/>
                <w:sz w:val="22"/>
                <w:szCs w:val="22"/>
              </w:rPr>
              <w:t xml:space="preserve">. Membrul Consiliului director care, într-o anumită problemă supusă </w:t>
            </w:r>
            <w:r w:rsidRPr="009873F9">
              <w:rPr>
                <w:rFonts w:ascii="Candara" w:eastAsia="Cambria" w:hAnsi="Candara" w:cstheme="minorHAnsi"/>
                <w:sz w:val="22"/>
                <w:szCs w:val="22"/>
              </w:rPr>
              <w:t>hotărârii</w:t>
            </w:r>
            <w:r w:rsidRPr="009873F9">
              <w:rPr>
                <w:rFonts w:ascii="Candara" w:eastAsia="Cambria" w:hAnsi="Candara" w:cstheme="minorHAnsi"/>
                <w:color w:val="000000"/>
                <w:sz w:val="22"/>
                <w:szCs w:val="22"/>
              </w:rPr>
              <w:t xml:space="preserve"> Consiliului Director este interesat personal sau, în cazul persoanelor fizice, prin soțul său, ascendenții sau descendenții săi, rudele în linie colaterală sau afinii săi până la gradul al patrulea inclusiv, nu va putea lua parte la deliberare și nici la vot.</w:t>
            </w:r>
          </w:p>
          <w:p w14:paraId="2403F12A"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lastRenderedPageBreak/>
              <w:t>Art. 5.2</w:t>
            </w:r>
            <w:r w:rsidRPr="009873F9">
              <w:rPr>
                <w:rFonts w:ascii="Candara" w:eastAsia="Cambria" w:hAnsi="Candara" w:cstheme="minorHAnsi"/>
                <w:b/>
                <w:bCs/>
                <w:sz w:val="22"/>
                <w:szCs w:val="22"/>
              </w:rPr>
              <w:t>3</w:t>
            </w:r>
            <w:r w:rsidRPr="009873F9">
              <w:rPr>
                <w:rFonts w:ascii="Candara" w:eastAsia="Cambria" w:hAnsi="Candara" w:cstheme="minorHAnsi"/>
                <w:color w:val="000000"/>
                <w:sz w:val="22"/>
                <w:szCs w:val="22"/>
              </w:rPr>
              <w:t>. Membrul Consiliului Director care încalcă dispozițiile art. 5.2</w:t>
            </w:r>
            <w:sdt>
              <w:sdtPr>
                <w:rPr>
                  <w:rFonts w:ascii="Candara" w:hAnsi="Candara" w:cstheme="minorHAnsi"/>
                  <w:sz w:val="22"/>
                  <w:szCs w:val="22"/>
                </w:rPr>
                <w:tag w:val="goog_rdk_3"/>
                <w:id w:val="741601504"/>
              </w:sdtPr>
              <w:sdtContent>
                <w:r w:rsidRPr="009873F9">
                  <w:rPr>
                    <w:rFonts w:ascii="Candara" w:eastAsia="Cambria" w:hAnsi="Candara" w:cstheme="minorHAnsi"/>
                    <w:color w:val="000000"/>
                    <w:sz w:val="22"/>
                    <w:szCs w:val="22"/>
                  </w:rPr>
                  <w:t>2</w:t>
                </w:r>
              </w:sdtContent>
            </w:sdt>
            <w:sdt>
              <w:sdtPr>
                <w:rPr>
                  <w:rFonts w:ascii="Candara" w:hAnsi="Candara" w:cstheme="minorHAnsi"/>
                  <w:sz w:val="22"/>
                  <w:szCs w:val="22"/>
                </w:rPr>
                <w:tag w:val="goog_rdk_4"/>
                <w:id w:val="544109920"/>
              </w:sdtPr>
              <w:sdtContent/>
            </w:sdt>
            <w:r w:rsidRPr="009873F9">
              <w:rPr>
                <w:rFonts w:ascii="Candara" w:eastAsia="Cambria" w:hAnsi="Candara" w:cstheme="minorHAnsi"/>
                <w:color w:val="000000"/>
                <w:sz w:val="22"/>
                <w:szCs w:val="22"/>
              </w:rPr>
              <w:t xml:space="preserve"> este răspunzător de daunele cauzate </w:t>
            </w:r>
            <w:r w:rsidRPr="009873F9">
              <w:rPr>
                <w:rFonts w:ascii="Candara" w:eastAsia="Cambria" w:hAnsi="Candara" w:cstheme="minorHAnsi"/>
                <w:sz w:val="22"/>
                <w:szCs w:val="22"/>
              </w:rPr>
              <w:t>A</w:t>
            </w:r>
            <w:r w:rsidRPr="009873F9">
              <w:rPr>
                <w:rFonts w:ascii="Candara" w:eastAsia="Cambria" w:hAnsi="Candara" w:cstheme="minorHAnsi"/>
                <w:color w:val="000000"/>
                <w:sz w:val="22"/>
                <w:szCs w:val="22"/>
              </w:rPr>
              <w:t xml:space="preserve">sociației dacă fără votul său nu s-ar fi putut obține majoritatea cerută. </w:t>
            </w:r>
          </w:p>
          <w:p w14:paraId="4647946D"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5.2</w:t>
            </w:r>
            <w:r w:rsidRPr="009873F9">
              <w:rPr>
                <w:rFonts w:ascii="Candara" w:eastAsia="Cambria" w:hAnsi="Candara" w:cstheme="minorHAnsi"/>
                <w:b/>
                <w:bCs/>
                <w:sz w:val="22"/>
                <w:szCs w:val="22"/>
              </w:rPr>
              <w:t>4</w:t>
            </w:r>
            <w:r w:rsidRPr="009873F9">
              <w:rPr>
                <w:rFonts w:ascii="Candara" w:eastAsia="Cambria" w:hAnsi="Candara" w:cstheme="minorHAnsi"/>
                <w:color w:val="000000"/>
                <w:sz w:val="22"/>
                <w:szCs w:val="22"/>
              </w:rPr>
              <w:t>. Controlul financiar intern al Asociaţiei este asigurat de o comisie de cenzori, alcătuită din 3 persoane alese de Adunarea generală dintre asociaţi sau din rândul persoanelor neasociate, pe o perioadă de 3 ani, iar controlul financiar extern este realizat de un auditor extern. Cel puţin unul dintre cenzori trebuie să fie contabil autorizat sau expert contabil, în condiţiile legii. Comisia de cenzori elaborează un regulament intern de funcționare propriu.</w:t>
            </w:r>
          </w:p>
          <w:p w14:paraId="4315EDF8" w14:textId="77777777" w:rsidR="00340901" w:rsidRPr="009873F9" w:rsidRDefault="00340901" w:rsidP="00167F9A">
            <w:pPr>
              <w:spacing w:after="120" w:line="360" w:lineRule="auto"/>
              <w:jc w:val="both"/>
              <w:rPr>
                <w:rFonts w:ascii="Candara" w:eastAsia="Cambria" w:hAnsi="Candara" w:cstheme="minorHAnsi"/>
                <w:color w:val="000000"/>
                <w:sz w:val="22"/>
                <w:szCs w:val="22"/>
              </w:rPr>
            </w:pPr>
            <w:bookmarkStart w:id="0" w:name="_heading=h.1fob9te" w:colFirst="0" w:colLast="0"/>
            <w:bookmarkEnd w:id="0"/>
            <w:r w:rsidRPr="009873F9">
              <w:rPr>
                <w:rFonts w:ascii="Candara" w:eastAsia="Cambria" w:hAnsi="Candara" w:cstheme="minorHAnsi"/>
                <w:b/>
                <w:bCs/>
                <w:color w:val="000000"/>
                <w:sz w:val="22"/>
                <w:szCs w:val="22"/>
              </w:rPr>
              <w:t>Art. 5.2</w:t>
            </w:r>
            <w:r w:rsidRPr="009873F9">
              <w:rPr>
                <w:rFonts w:ascii="Candara" w:eastAsia="Cambria" w:hAnsi="Candara" w:cstheme="minorHAnsi"/>
                <w:b/>
                <w:bCs/>
                <w:sz w:val="22"/>
                <w:szCs w:val="22"/>
              </w:rPr>
              <w:t>5</w:t>
            </w:r>
            <w:r w:rsidRPr="009873F9">
              <w:rPr>
                <w:rFonts w:ascii="Candara" w:eastAsia="Cambria" w:hAnsi="Candara" w:cstheme="minorHAnsi"/>
                <w:color w:val="000000"/>
                <w:sz w:val="22"/>
                <w:szCs w:val="22"/>
              </w:rPr>
              <w:t>. Comisia de cenzori are următoarele atribuţii:</w:t>
            </w:r>
          </w:p>
          <w:p w14:paraId="3B570ACD"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a) verifică, cel puțin o dată pe an, modul în care este administrat patrimoniul </w:t>
            </w:r>
            <w:r w:rsidRPr="009873F9">
              <w:rPr>
                <w:rFonts w:ascii="Candara" w:eastAsia="Cambria" w:hAnsi="Candara" w:cstheme="minorHAnsi"/>
                <w:sz w:val="22"/>
                <w:szCs w:val="22"/>
              </w:rPr>
              <w:t>Asociației</w:t>
            </w:r>
            <w:r w:rsidRPr="009873F9">
              <w:rPr>
                <w:rFonts w:ascii="Candara" w:eastAsia="Cambria" w:hAnsi="Candara" w:cstheme="minorHAnsi"/>
                <w:color w:val="000000"/>
                <w:sz w:val="22"/>
                <w:szCs w:val="22"/>
              </w:rPr>
              <w:t>;</w:t>
            </w:r>
          </w:p>
          <w:p w14:paraId="40579DFC" w14:textId="5DA5CC6D"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verifică gestiunea Asociaţiei, modul în care se execută bugetul de venituri şi cheltuieli și respectarea dispoziţiilor legale ;</w:t>
            </w:r>
          </w:p>
          <w:p w14:paraId="7C54B33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c) întocmeşte</w:t>
            </w:r>
            <w:r w:rsidRPr="009873F9">
              <w:rPr>
                <w:rFonts w:ascii="Candara" w:eastAsia="Cambria" w:hAnsi="Candara" w:cstheme="minorHAnsi"/>
                <w:sz w:val="22"/>
                <w:szCs w:val="22"/>
              </w:rPr>
              <w:t xml:space="preserve">, cel puțin o dată pe an, </w:t>
            </w:r>
            <w:r w:rsidRPr="009873F9">
              <w:rPr>
                <w:rFonts w:ascii="Candara" w:eastAsia="Cambria" w:hAnsi="Candara" w:cstheme="minorHAnsi"/>
                <w:color w:val="000000"/>
                <w:sz w:val="22"/>
                <w:szCs w:val="22"/>
              </w:rPr>
              <w:t xml:space="preserve">procese verbale de control în care inserează constatările, concluziile şi recomandările necesare, iar anual prezintă Adunării generale un raport privind activitatea Consiliului Director şi a aparatului de lucru în domeniul </w:t>
            </w:r>
            <w:r w:rsidRPr="009873F9">
              <w:rPr>
                <w:rFonts w:ascii="Candara" w:eastAsia="Cambria" w:hAnsi="Candara" w:cstheme="minorHAnsi"/>
                <w:sz w:val="22"/>
                <w:szCs w:val="22"/>
              </w:rPr>
              <w:t>financiar-contabil</w:t>
            </w:r>
            <w:r w:rsidRPr="009873F9">
              <w:rPr>
                <w:rFonts w:ascii="Candara" w:eastAsia="Cambria" w:hAnsi="Candara" w:cstheme="minorHAnsi"/>
                <w:color w:val="000000"/>
                <w:sz w:val="22"/>
                <w:szCs w:val="22"/>
              </w:rPr>
              <w:t>;</w:t>
            </w:r>
          </w:p>
          <w:p w14:paraId="586B7F85"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poate participa la şedinţele Consiliului Director, fără drept de vot;</w:t>
            </w:r>
          </w:p>
          <w:p w14:paraId="61674613" w14:textId="3CA054CE"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e) îndeplineşte orice alte atribuţii prevăzute de statut sau stabilite de Adunarea Generală a asociaţilor. În cazul neîndeplinirii acestor atribuţii, cenzorul poate fi revocat. Pentru activitatea desfăşurată, cenzorul este retribuit în cuantumul stabilit de Asociaţie, în cazul în care nu decide să desfăşoare gratuit această activitate.</w:t>
            </w:r>
          </w:p>
          <w:p w14:paraId="24992549" w14:textId="4BDFF424"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b/>
                <w:bCs/>
                <w:color w:val="000000"/>
                <w:sz w:val="22"/>
                <w:szCs w:val="22"/>
              </w:rPr>
              <w:t>Art.5.2</w:t>
            </w:r>
            <w:r w:rsidRPr="009873F9">
              <w:rPr>
                <w:rFonts w:ascii="Candara" w:eastAsia="Cambria" w:hAnsi="Candara" w:cstheme="minorHAnsi"/>
                <w:b/>
                <w:bCs/>
                <w:sz w:val="22"/>
                <w:szCs w:val="22"/>
              </w:rPr>
              <w:t>6</w:t>
            </w:r>
            <w:r w:rsidRPr="009873F9">
              <w:rPr>
                <w:rFonts w:ascii="Candara" w:eastAsia="Cambria" w:hAnsi="Candara" w:cstheme="minorHAnsi"/>
                <w:color w:val="000000"/>
                <w:sz w:val="22"/>
                <w:szCs w:val="22"/>
              </w:rPr>
              <w:t xml:space="preserve">. </w:t>
            </w:r>
            <w:r w:rsidRPr="009873F9">
              <w:rPr>
                <w:rFonts w:ascii="Candara" w:eastAsia="Cambria" w:hAnsi="Candara" w:cstheme="minorHAnsi"/>
                <w:sz w:val="22"/>
                <w:szCs w:val="22"/>
              </w:rPr>
              <w:t>Preşedintele Consiliului director este Primarul Municipiului Timișoara ca și reprezentant al Primăriei Municipiului Timișoara, iar în situația renunțării acestuia la acest mandat, Președintele Consiliului Director va fi ales de către Consiliul Director, cu o majoritate simplă de voturi dintre membrii Consiliului Director.</w:t>
            </w:r>
          </w:p>
          <w:p w14:paraId="22383045" w14:textId="77777777" w:rsidR="00340901" w:rsidRPr="009873F9" w:rsidRDefault="00340901" w:rsidP="00167F9A">
            <w:pPr>
              <w:spacing w:after="120" w:line="360" w:lineRule="auto"/>
              <w:jc w:val="both"/>
              <w:rPr>
                <w:rFonts w:ascii="Candara" w:eastAsia="Cambria" w:hAnsi="Candara" w:cstheme="minorHAnsi"/>
                <w:sz w:val="22"/>
                <w:szCs w:val="22"/>
              </w:rPr>
            </w:pPr>
            <w:bookmarkStart w:id="1" w:name="_heading=h.3znysh7" w:colFirst="0" w:colLast="0"/>
            <w:bookmarkEnd w:id="1"/>
            <w:r w:rsidRPr="009873F9">
              <w:rPr>
                <w:rFonts w:ascii="Candara" w:eastAsia="Cambria" w:hAnsi="Candara" w:cstheme="minorHAnsi"/>
                <w:b/>
                <w:bCs/>
                <w:color w:val="000000"/>
                <w:sz w:val="22"/>
                <w:szCs w:val="22"/>
              </w:rPr>
              <w:t>Art. 5.2</w:t>
            </w:r>
            <w:r w:rsidRPr="009873F9">
              <w:rPr>
                <w:rFonts w:ascii="Candara" w:eastAsia="Cambria" w:hAnsi="Candara" w:cstheme="minorHAnsi"/>
                <w:b/>
                <w:bCs/>
                <w:sz w:val="22"/>
                <w:szCs w:val="22"/>
              </w:rPr>
              <w:t>7</w:t>
            </w:r>
            <w:r w:rsidRPr="009873F9">
              <w:rPr>
                <w:rFonts w:ascii="Candara" w:eastAsia="Cambria" w:hAnsi="Candara" w:cstheme="minorHAnsi"/>
                <w:color w:val="000000"/>
                <w:sz w:val="22"/>
                <w:szCs w:val="22"/>
              </w:rPr>
              <w:t xml:space="preserve">. Preşedintele </w:t>
            </w:r>
            <w:r w:rsidRPr="009873F9">
              <w:rPr>
                <w:rFonts w:ascii="Candara" w:eastAsia="Cambria" w:hAnsi="Candara" w:cstheme="minorHAnsi"/>
                <w:sz w:val="22"/>
                <w:szCs w:val="22"/>
              </w:rPr>
              <w:t>C</w:t>
            </w:r>
            <w:r w:rsidRPr="009873F9">
              <w:rPr>
                <w:rFonts w:ascii="Candara" w:eastAsia="Cambria" w:hAnsi="Candara" w:cstheme="minorHAnsi"/>
                <w:color w:val="000000"/>
                <w:sz w:val="22"/>
                <w:szCs w:val="22"/>
              </w:rPr>
              <w:t xml:space="preserve">onsiliului </w:t>
            </w:r>
            <w:r w:rsidRPr="009873F9">
              <w:rPr>
                <w:rFonts w:ascii="Candara" w:eastAsia="Cambria" w:hAnsi="Candara" w:cstheme="minorHAnsi"/>
                <w:sz w:val="22"/>
                <w:szCs w:val="22"/>
              </w:rPr>
              <w:t>D</w:t>
            </w:r>
            <w:r w:rsidRPr="009873F9">
              <w:rPr>
                <w:rFonts w:ascii="Candara" w:eastAsia="Cambria" w:hAnsi="Candara" w:cstheme="minorHAnsi"/>
                <w:color w:val="000000"/>
                <w:sz w:val="22"/>
                <w:szCs w:val="22"/>
              </w:rPr>
              <w:t>irector are urm</w:t>
            </w:r>
            <w:r w:rsidRPr="009873F9">
              <w:rPr>
                <w:rFonts w:ascii="Candara" w:eastAsia="Cambria" w:hAnsi="Candara" w:cstheme="minorHAnsi"/>
                <w:sz w:val="22"/>
                <w:szCs w:val="22"/>
              </w:rPr>
              <w:t>ătoarele atribuții:</w:t>
            </w:r>
            <w:r w:rsidRPr="009873F9">
              <w:rPr>
                <w:rFonts w:ascii="Candara" w:eastAsia="Cambria" w:hAnsi="Candara" w:cstheme="minorHAnsi"/>
                <w:color w:val="000000"/>
                <w:sz w:val="22"/>
                <w:szCs w:val="22"/>
              </w:rPr>
              <w:t xml:space="preserve"> </w:t>
            </w:r>
          </w:p>
          <w:p w14:paraId="60A09D3B" w14:textId="77777777" w:rsidR="00340901" w:rsidRPr="009873F9" w:rsidRDefault="00340901" w:rsidP="00167F9A">
            <w:pPr>
              <w:spacing w:after="120" w:line="360" w:lineRule="auto"/>
              <w:jc w:val="both"/>
              <w:rPr>
                <w:rFonts w:ascii="Candara" w:eastAsia="Cambria" w:hAnsi="Candara" w:cstheme="minorHAnsi"/>
                <w:color w:val="000000"/>
                <w:sz w:val="22"/>
                <w:szCs w:val="22"/>
              </w:rPr>
            </w:pPr>
            <w:bookmarkStart w:id="2" w:name="_heading=h.ohis8jf343rt" w:colFirst="0" w:colLast="0"/>
            <w:bookmarkEnd w:id="2"/>
            <w:r w:rsidRPr="009873F9">
              <w:rPr>
                <w:rFonts w:ascii="Candara" w:eastAsia="Cambria" w:hAnsi="Candara" w:cstheme="minorHAnsi"/>
                <w:sz w:val="22"/>
                <w:szCs w:val="22"/>
              </w:rPr>
              <w:t xml:space="preserve">a) </w:t>
            </w:r>
            <w:r w:rsidRPr="009873F9">
              <w:rPr>
                <w:rFonts w:ascii="Candara" w:eastAsia="Cambria" w:hAnsi="Candara" w:cstheme="minorHAnsi"/>
                <w:color w:val="000000"/>
                <w:sz w:val="22"/>
                <w:szCs w:val="22"/>
              </w:rPr>
              <w:t>de reprezentare în raport cu terţi, autorităţi publice, persoane fizice şi juridice și conduce ședințele Consiliului Director</w:t>
            </w:r>
            <w:r w:rsidRPr="009873F9">
              <w:rPr>
                <w:rFonts w:ascii="Candara" w:eastAsia="Cambria" w:hAnsi="Candara" w:cstheme="minorHAnsi"/>
                <w:sz w:val="22"/>
                <w:szCs w:val="22"/>
              </w:rPr>
              <w:t>;</w:t>
            </w:r>
          </w:p>
          <w:p w14:paraId="0CBCDC4B" w14:textId="77777777" w:rsidR="00340901" w:rsidRPr="009873F9" w:rsidRDefault="00340901" w:rsidP="00167F9A">
            <w:pPr>
              <w:spacing w:after="120" w:line="360" w:lineRule="auto"/>
              <w:jc w:val="both"/>
              <w:rPr>
                <w:rFonts w:ascii="Candara" w:eastAsia="Cambria" w:hAnsi="Candara" w:cstheme="minorHAnsi"/>
                <w:sz w:val="22"/>
                <w:szCs w:val="22"/>
              </w:rPr>
            </w:pPr>
            <w:bookmarkStart w:id="3" w:name="_heading=h.3fyamnwwvbz7" w:colFirst="0" w:colLast="0"/>
            <w:bookmarkEnd w:id="3"/>
            <w:r w:rsidRPr="009873F9">
              <w:rPr>
                <w:rFonts w:ascii="Candara" w:eastAsia="Cambria" w:hAnsi="Candara" w:cstheme="minorHAnsi"/>
                <w:sz w:val="22"/>
                <w:szCs w:val="22"/>
              </w:rPr>
              <w:t>b) semnează convocatoarele ședințelor Consiliului Director și ale Adunări generale;</w:t>
            </w:r>
          </w:p>
          <w:p w14:paraId="445BE663" w14:textId="77777777" w:rsidR="00340901" w:rsidRPr="009873F9" w:rsidRDefault="00340901" w:rsidP="00167F9A">
            <w:pPr>
              <w:spacing w:after="120" w:line="360" w:lineRule="auto"/>
              <w:jc w:val="both"/>
              <w:rPr>
                <w:rFonts w:ascii="Candara" w:eastAsia="Cambria" w:hAnsi="Candara" w:cstheme="minorHAnsi"/>
                <w:sz w:val="22"/>
                <w:szCs w:val="22"/>
              </w:rPr>
            </w:pPr>
            <w:bookmarkStart w:id="4" w:name="_heading=h.w2hj7fv7mwnb" w:colFirst="0" w:colLast="0"/>
            <w:bookmarkEnd w:id="4"/>
            <w:r w:rsidRPr="009873F9">
              <w:rPr>
                <w:rFonts w:ascii="Candara" w:eastAsia="Cambria" w:hAnsi="Candara" w:cstheme="minorHAnsi"/>
                <w:sz w:val="22"/>
                <w:szCs w:val="22"/>
              </w:rPr>
              <w:t>c) conduce ședințele Adunării Generale și semnează procesele-verbale de ședință; prin excepție, poate delega aceste atribuții și unui alt membru al Consiliului Director;</w:t>
            </w:r>
          </w:p>
          <w:p w14:paraId="18532C26" w14:textId="49D15E48" w:rsidR="000F0593" w:rsidRPr="009873F9" w:rsidRDefault="00340901" w:rsidP="00167F9A">
            <w:pPr>
              <w:spacing w:after="120" w:line="360" w:lineRule="auto"/>
              <w:jc w:val="both"/>
              <w:rPr>
                <w:rFonts w:ascii="Candara" w:eastAsia="Cambria" w:hAnsi="Candara" w:cstheme="minorHAnsi"/>
                <w:sz w:val="22"/>
                <w:szCs w:val="22"/>
              </w:rPr>
            </w:pPr>
            <w:bookmarkStart w:id="5" w:name="_heading=h.p115hojw4ayp" w:colFirst="0" w:colLast="0"/>
            <w:bookmarkEnd w:id="5"/>
            <w:r w:rsidRPr="009873F9">
              <w:rPr>
                <w:rFonts w:ascii="Candara" w:eastAsia="Cambria" w:hAnsi="Candara" w:cstheme="minorHAnsi"/>
                <w:sz w:val="22"/>
                <w:szCs w:val="22"/>
              </w:rPr>
              <w:t>d) are drept de semnătură în bancă.</w:t>
            </w:r>
          </w:p>
          <w:p w14:paraId="637BFC55"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b/>
                <w:bCs/>
                <w:sz w:val="22"/>
                <w:szCs w:val="22"/>
              </w:rPr>
              <w:lastRenderedPageBreak/>
              <w:t>Art. 5.28.</w:t>
            </w:r>
            <w:r w:rsidRPr="009873F9">
              <w:rPr>
                <w:rFonts w:ascii="Candara" w:eastAsia="Cambria" w:hAnsi="Candara" w:cstheme="minorHAnsi"/>
                <w:sz w:val="22"/>
                <w:szCs w:val="22"/>
              </w:rPr>
              <w:t xml:space="preserve"> Directorul executiv este subordonat Consiliului Director.</w:t>
            </w:r>
          </w:p>
          <w:p w14:paraId="268C478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sz w:val="22"/>
                <w:szCs w:val="22"/>
              </w:rPr>
              <w:t>Art. 5.29</w:t>
            </w:r>
            <w:r w:rsidRPr="009873F9">
              <w:rPr>
                <w:rFonts w:ascii="Candara" w:eastAsia="Cambria" w:hAnsi="Candara" w:cstheme="minorHAnsi"/>
                <w:sz w:val="22"/>
                <w:szCs w:val="22"/>
              </w:rPr>
              <w:t>. Directorul executiv poate angaja Asociaţia din punct de vedere pa</w:t>
            </w:r>
            <w:r w:rsidRPr="009873F9">
              <w:rPr>
                <w:rFonts w:ascii="Candara" w:eastAsia="Cambria" w:hAnsi="Candara" w:cstheme="minorHAnsi"/>
                <w:color w:val="000000"/>
                <w:sz w:val="22"/>
                <w:szCs w:val="22"/>
              </w:rPr>
              <w:t xml:space="preserve">trimonial, conform mandatului încredințat de </w:t>
            </w:r>
            <w:r w:rsidRPr="009873F9">
              <w:rPr>
                <w:rFonts w:ascii="Candara" w:eastAsia="Cambria" w:hAnsi="Candara" w:cstheme="minorHAnsi"/>
                <w:sz w:val="22"/>
                <w:szCs w:val="22"/>
              </w:rPr>
              <w:t>C</w:t>
            </w:r>
            <w:r w:rsidRPr="009873F9">
              <w:rPr>
                <w:rFonts w:ascii="Candara" w:eastAsia="Cambria" w:hAnsi="Candara" w:cstheme="minorHAnsi"/>
                <w:color w:val="000000"/>
                <w:sz w:val="22"/>
                <w:szCs w:val="22"/>
              </w:rPr>
              <w:t xml:space="preserve">onsiliul director. </w:t>
            </w:r>
          </w:p>
          <w:p w14:paraId="6EA01F04"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5.3</w:t>
            </w:r>
            <w:r w:rsidRPr="009873F9">
              <w:rPr>
                <w:rFonts w:ascii="Candara" w:eastAsia="Cambria" w:hAnsi="Candara" w:cstheme="minorHAnsi"/>
                <w:b/>
                <w:bCs/>
                <w:sz w:val="22"/>
                <w:szCs w:val="22"/>
              </w:rPr>
              <w:t>0</w:t>
            </w:r>
            <w:r w:rsidRPr="009873F9">
              <w:rPr>
                <w:rFonts w:ascii="Candara" w:eastAsia="Cambria" w:hAnsi="Candara" w:cstheme="minorHAnsi"/>
                <w:color w:val="000000"/>
                <w:sz w:val="22"/>
                <w:szCs w:val="22"/>
              </w:rPr>
              <w:t>. Directorul executiv are drept de semnătură în bancă.</w:t>
            </w:r>
          </w:p>
          <w:p w14:paraId="2431C11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5.3</w:t>
            </w:r>
            <w:r w:rsidRPr="009873F9">
              <w:rPr>
                <w:rFonts w:ascii="Candara" w:eastAsia="Cambria" w:hAnsi="Candara" w:cstheme="minorHAnsi"/>
                <w:b/>
                <w:bCs/>
                <w:sz w:val="22"/>
                <w:szCs w:val="22"/>
              </w:rPr>
              <w:t>1</w:t>
            </w:r>
            <w:r w:rsidRPr="009873F9">
              <w:rPr>
                <w:rFonts w:ascii="Candara" w:eastAsia="Cambria" w:hAnsi="Candara" w:cstheme="minorHAnsi"/>
                <w:color w:val="000000"/>
                <w:sz w:val="22"/>
                <w:szCs w:val="22"/>
              </w:rPr>
              <w:t>. Directorul executiv are următoarele atribuţii:</w:t>
            </w:r>
          </w:p>
          <w:p w14:paraId="23C98C6A" w14:textId="77777777" w:rsidR="00340901" w:rsidRPr="009873F9" w:rsidRDefault="00340901" w:rsidP="00167F9A">
            <w:pPr>
              <w:pStyle w:val="ListParagraph"/>
              <w:numPr>
                <w:ilvl w:val="0"/>
                <w:numId w:val="15"/>
              </w:numPr>
              <w:spacing w:after="120" w:line="360" w:lineRule="auto"/>
              <w:ind w:left="322" w:hanging="283"/>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îndeplinește deciziile Consiliului Director, pe care îl informează periodic, cel puțin </w:t>
            </w:r>
            <w:r w:rsidRPr="009873F9">
              <w:rPr>
                <w:rFonts w:ascii="Candara" w:eastAsia="Cambria" w:hAnsi="Candara" w:cstheme="minorHAnsi"/>
                <w:sz w:val="22"/>
                <w:szCs w:val="22"/>
              </w:rPr>
              <w:t>trimestrial,</w:t>
            </w:r>
            <w:r w:rsidRPr="009873F9">
              <w:rPr>
                <w:rFonts w:ascii="Candara" w:eastAsia="Cambria" w:hAnsi="Candara" w:cstheme="minorHAnsi"/>
                <w:color w:val="000000"/>
                <w:sz w:val="22"/>
                <w:szCs w:val="22"/>
              </w:rPr>
              <w:t xml:space="preserve"> despre activitatea Asociației și rezultatele realizate;</w:t>
            </w:r>
          </w:p>
          <w:p w14:paraId="7BA1B5F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b) coordonează elaborarea </w:t>
            </w:r>
            <w:r w:rsidRPr="009873F9">
              <w:rPr>
                <w:rFonts w:ascii="Candara" w:eastAsia="Cambria" w:hAnsi="Candara" w:cstheme="minorHAnsi"/>
                <w:sz w:val="22"/>
                <w:szCs w:val="22"/>
              </w:rPr>
              <w:t xml:space="preserve">planului anual de activitate, cu proiectul de buget de venituri și cheltuieli aferent pentru următorul exercițiu financiar, prin implicarea aparatului de lucru, </w:t>
            </w:r>
            <w:r w:rsidRPr="009873F9">
              <w:rPr>
                <w:rFonts w:ascii="Candara" w:eastAsia="Cambria" w:hAnsi="Candara" w:cstheme="minorHAnsi"/>
                <w:color w:val="000000"/>
                <w:sz w:val="22"/>
                <w:szCs w:val="22"/>
              </w:rPr>
              <w:t>și le prezintă Consiliului Director sp</w:t>
            </w:r>
            <w:r w:rsidRPr="009873F9">
              <w:rPr>
                <w:rFonts w:ascii="Candara" w:eastAsia="Cambria" w:hAnsi="Candara" w:cstheme="minorHAnsi"/>
                <w:sz w:val="22"/>
                <w:szCs w:val="22"/>
              </w:rPr>
              <w:t xml:space="preserve">re analiză și aprobare, în vederea prezentării și adoptării lor de către </w:t>
            </w:r>
            <w:r w:rsidRPr="009873F9">
              <w:rPr>
                <w:rFonts w:ascii="Candara" w:eastAsia="Cambria" w:hAnsi="Candara" w:cstheme="minorHAnsi"/>
                <w:color w:val="000000"/>
                <w:sz w:val="22"/>
                <w:szCs w:val="22"/>
              </w:rPr>
              <w:t>Adunarea General</w:t>
            </w:r>
            <w:r w:rsidRPr="009873F9">
              <w:rPr>
                <w:rFonts w:ascii="Candara" w:eastAsia="Cambria" w:hAnsi="Candara" w:cstheme="minorHAnsi"/>
                <w:sz w:val="22"/>
                <w:szCs w:val="22"/>
              </w:rPr>
              <w:t>ă a Asociaților, cel târziu la data adoptării situațiilor financiare pentru exercițiul financiar încheiat</w:t>
            </w:r>
            <w:r w:rsidRPr="009873F9">
              <w:rPr>
                <w:rFonts w:ascii="Candara" w:eastAsia="Cambria" w:hAnsi="Candara" w:cstheme="minorHAnsi"/>
                <w:color w:val="000000"/>
                <w:sz w:val="22"/>
                <w:szCs w:val="22"/>
              </w:rPr>
              <w:t>;</w:t>
            </w:r>
          </w:p>
          <w:p w14:paraId="05CDE66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c) implementează organigrama și politicile</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de personal, juridică și fina</w:t>
            </w:r>
            <w:r w:rsidRPr="009873F9">
              <w:rPr>
                <w:rFonts w:ascii="Candara" w:eastAsia="Cambria" w:hAnsi="Candara" w:cstheme="minorHAnsi"/>
                <w:sz w:val="22"/>
                <w:szCs w:val="22"/>
              </w:rPr>
              <w:t xml:space="preserve">nciară </w:t>
            </w:r>
            <w:r w:rsidRPr="009873F9">
              <w:rPr>
                <w:rFonts w:ascii="Candara" w:eastAsia="Cambria" w:hAnsi="Candara" w:cstheme="minorHAnsi"/>
                <w:color w:val="000000"/>
                <w:sz w:val="22"/>
                <w:szCs w:val="22"/>
              </w:rPr>
              <w:t xml:space="preserve"> ale asociației, </w:t>
            </w:r>
            <w:r w:rsidRPr="009873F9">
              <w:rPr>
                <w:rFonts w:ascii="Candara" w:eastAsia="Cambria" w:hAnsi="Candara" w:cstheme="minorHAnsi"/>
                <w:sz w:val="22"/>
                <w:szCs w:val="22"/>
              </w:rPr>
              <w:t xml:space="preserve">în acord cu mandatul încredințat de către </w:t>
            </w:r>
            <w:r w:rsidRPr="009873F9">
              <w:rPr>
                <w:rFonts w:ascii="Candara" w:eastAsia="Cambria" w:hAnsi="Candara" w:cstheme="minorHAnsi"/>
                <w:color w:val="000000"/>
                <w:sz w:val="22"/>
                <w:szCs w:val="22"/>
              </w:rPr>
              <w:t>Consiliul Director;</w:t>
            </w:r>
          </w:p>
          <w:p w14:paraId="470C96A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asigură transparența și eficiența activității financiare și administrative a asociației, informând periodic, cel puțin trimestrial, Consiliul Director despre acest aspect și publicând Raportulul anual de activitate și situațiile contabile ale Asociației;</w:t>
            </w:r>
          </w:p>
          <w:p w14:paraId="48FD002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e) reprezintă oficial asociația în fața părților interesate relevante pe plan local, național și internațional, în acord cu mandatul încredințat de către Consiliul Director;</w:t>
            </w:r>
          </w:p>
          <w:p w14:paraId="18A2F01C"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f) propune spre aprobare Consiliului Director Secretarul Consiliului Director</w:t>
            </w:r>
            <w:r w:rsidRPr="009873F9">
              <w:rPr>
                <w:rFonts w:ascii="Candara" w:eastAsia="Cambria" w:hAnsi="Candara" w:cstheme="minorHAnsi"/>
                <w:sz w:val="22"/>
                <w:szCs w:val="22"/>
              </w:rPr>
              <w:t>/ Secretarul Adunării Generale a A</w:t>
            </w:r>
            <w:r w:rsidRPr="009873F9">
              <w:rPr>
                <w:rFonts w:ascii="Candara" w:eastAsia="Cambria" w:hAnsi="Candara" w:cstheme="minorHAnsi"/>
                <w:color w:val="000000"/>
                <w:sz w:val="22"/>
                <w:szCs w:val="22"/>
              </w:rPr>
              <w:t>sociaților care va întocmi, distribui și păstra ordinea de zi, procesul verbal și toate celelalte materiale aferente ale întâlnirilor.</w:t>
            </w:r>
          </w:p>
          <w:p w14:paraId="2F85879D" w14:textId="77777777" w:rsidR="00340901" w:rsidRPr="009873F9" w:rsidRDefault="00340901" w:rsidP="00167F9A">
            <w:pPr>
              <w:spacing w:after="120" w:line="360" w:lineRule="auto"/>
              <w:jc w:val="both"/>
              <w:rPr>
                <w:rFonts w:ascii="Candara" w:eastAsia="Cambria" w:hAnsi="Candara" w:cstheme="minorHAnsi"/>
                <w:sz w:val="22"/>
                <w:szCs w:val="22"/>
              </w:rPr>
            </w:pPr>
            <w:r w:rsidRPr="009873F9">
              <w:rPr>
                <w:rFonts w:ascii="Candara" w:eastAsia="Cambria" w:hAnsi="Candara" w:cstheme="minorHAnsi"/>
                <w:color w:val="000000"/>
                <w:sz w:val="22"/>
                <w:szCs w:val="22"/>
              </w:rPr>
              <w:t xml:space="preserve">g) îndeplinește orice alte atribuții prevăzute în </w:t>
            </w:r>
            <w:r w:rsidRPr="009873F9">
              <w:rPr>
                <w:rFonts w:ascii="Candara" w:eastAsia="Cambria" w:hAnsi="Candara" w:cstheme="minorHAnsi"/>
                <w:sz w:val="22"/>
                <w:szCs w:val="22"/>
              </w:rPr>
              <w:t>S</w:t>
            </w:r>
            <w:r w:rsidRPr="009873F9">
              <w:rPr>
                <w:rFonts w:ascii="Candara" w:eastAsia="Cambria" w:hAnsi="Candara" w:cstheme="minorHAnsi"/>
                <w:color w:val="000000"/>
                <w:sz w:val="22"/>
                <w:szCs w:val="22"/>
              </w:rPr>
              <w:t xml:space="preserve">tatut sau stabilite de </w:t>
            </w:r>
            <w:r w:rsidRPr="009873F9">
              <w:rPr>
                <w:rFonts w:ascii="Candara" w:eastAsia="Cambria" w:hAnsi="Candara" w:cstheme="minorHAnsi"/>
                <w:sz w:val="22"/>
                <w:szCs w:val="22"/>
              </w:rPr>
              <w:t>A</w:t>
            </w:r>
            <w:r w:rsidRPr="009873F9">
              <w:rPr>
                <w:rFonts w:ascii="Candara" w:eastAsia="Cambria" w:hAnsi="Candara" w:cstheme="minorHAnsi"/>
                <w:color w:val="000000"/>
                <w:sz w:val="22"/>
                <w:szCs w:val="22"/>
              </w:rPr>
              <w:t>dunarea generală sau în fișa postului</w:t>
            </w:r>
            <w:r w:rsidRPr="009873F9">
              <w:rPr>
                <w:rFonts w:ascii="Candara" w:eastAsia="Cambria" w:hAnsi="Candara" w:cstheme="minorHAnsi"/>
                <w:sz w:val="22"/>
                <w:szCs w:val="22"/>
              </w:rPr>
              <w:t>.</w:t>
            </w:r>
          </w:p>
          <w:p w14:paraId="15F0F1A0" w14:textId="77777777" w:rsidR="00340901" w:rsidRPr="009873F9" w:rsidRDefault="00340901" w:rsidP="00167F9A">
            <w:pPr>
              <w:spacing w:after="120" w:line="360" w:lineRule="auto"/>
              <w:jc w:val="both"/>
              <w:rPr>
                <w:rFonts w:ascii="Candara" w:eastAsia="Cambria" w:hAnsi="Candara" w:cstheme="minorHAnsi"/>
                <w:color w:val="000000"/>
                <w:sz w:val="22"/>
                <w:szCs w:val="22"/>
              </w:rPr>
            </w:pPr>
          </w:p>
          <w:p w14:paraId="577253DA" w14:textId="77777777" w:rsidR="00340901" w:rsidRPr="009873F9" w:rsidRDefault="00340901" w:rsidP="00167F9A">
            <w:pPr>
              <w:spacing w:after="120" w:line="360" w:lineRule="auto"/>
              <w:jc w:val="both"/>
              <w:rPr>
                <w:rFonts w:ascii="Candara" w:eastAsia="Cambria" w:hAnsi="Candara" w:cstheme="minorHAnsi"/>
                <w:b/>
                <w:bCs/>
                <w:color w:val="000000"/>
                <w:sz w:val="22"/>
                <w:szCs w:val="22"/>
                <w:u w:val="single"/>
              </w:rPr>
            </w:pPr>
            <w:r w:rsidRPr="009873F9">
              <w:rPr>
                <w:rFonts w:ascii="Candara" w:eastAsia="Cambria" w:hAnsi="Candara" w:cstheme="minorHAnsi"/>
                <w:b/>
                <w:bCs/>
                <w:color w:val="000000"/>
                <w:sz w:val="22"/>
                <w:szCs w:val="22"/>
                <w:highlight w:val="white"/>
                <w:u w:val="single"/>
              </w:rPr>
              <w:t>CAP.V</w:t>
            </w:r>
            <w:r w:rsidRPr="009873F9">
              <w:rPr>
                <w:rFonts w:ascii="Candara" w:eastAsia="Cambria" w:hAnsi="Candara" w:cstheme="minorHAnsi"/>
                <w:b/>
                <w:bCs/>
                <w:color w:val="000000"/>
                <w:sz w:val="22"/>
                <w:szCs w:val="22"/>
                <w:u w:val="single"/>
              </w:rPr>
              <w:t xml:space="preserve">I. Drepturi și obligații ale membrilor </w:t>
            </w:r>
          </w:p>
          <w:p w14:paraId="5807AC08"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6.1</w:t>
            </w:r>
            <w:r w:rsidRPr="009873F9">
              <w:rPr>
                <w:rFonts w:ascii="Candara" w:eastAsia="Cambria" w:hAnsi="Candara" w:cstheme="minorHAnsi"/>
                <w:color w:val="000000"/>
                <w:sz w:val="22"/>
                <w:szCs w:val="22"/>
              </w:rPr>
              <w:t xml:space="preserve"> Drepturile membrilor asociaţi:</w:t>
            </w:r>
          </w:p>
          <w:p w14:paraId="395FA6F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să aleagă şi să fie aleşi în funcţiile de conducere şi control ale Asociaţiei, respectiv să propună ca reprezentanţii lor să aleagă şi să fie aleşi în funcţiile de conducere şi de control ale Asociaţiei în cazul membrilor persoane juridice;</w:t>
            </w:r>
          </w:p>
          <w:p w14:paraId="259444F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lastRenderedPageBreak/>
              <w:t>b) să-şi exprime prin vot opţiunea faţă de proiectele de hotărâre ale Adunării generale şi ale Consiliului director, precum şi în legătură cu strategia şi acţiunile întreprinse de  Asociaţie în vederea realizării obiectivelor sale;</w:t>
            </w:r>
          </w:p>
          <w:p w14:paraId="44259FC7" w14:textId="77777777" w:rsidR="00340901" w:rsidRPr="009873F9" w:rsidRDefault="00340901" w:rsidP="00167F9A">
            <w:pPr>
              <w:spacing w:after="120" w:line="360" w:lineRule="auto"/>
              <w:jc w:val="both"/>
              <w:rPr>
                <w:rFonts w:ascii="Candara" w:eastAsia="Cambria" w:hAnsi="Candara" w:cstheme="minorHAnsi"/>
                <w:color w:val="000000"/>
                <w:sz w:val="22"/>
                <w:szCs w:val="22"/>
              </w:rPr>
            </w:pPr>
            <w:bookmarkStart w:id="6" w:name="_heading=h.tyjcwt" w:colFirst="0" w:colLast="0"/>
            <w:bookmarkEnd w:id="6"/>
            <w:r w:rsidRPr="009873F9">
              <w:rPr>
                <w:rFonts w:ascii="Candara" w:eastAsia="Cambria" w:hAnsi="Candara" w:cstheme="minorHAnsi"/>
                <w:color w:val="000000"/>
                <w:sz w:val="22"/>
                <w:szCs w:val="22"/>
              </w:rPr>
              <w:t>c) să consulte bilanţul contabil, procesele verbale ale şedinţelor organelor de conducere şi control ale Asociaţiei;</w:t>
            </w:r>
          </w:p>
          <w:p w14:paraId="726F610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să se adreseze instanţelor judecătoreşti competente în cazul în care o decizie a Asociaţiei este contrară statutului, legilor şi reglementărilor în vigoare sau este de natură să producă daune considerabile unei minorităţi şi să conteste legalitatea respectivei decizii, în termen de 15 de zile de la adoptarea acesteia/ de la data când au luat la cunoştinţă despre decizie sau de la data în care a avut loc Adunarea generală, după caz.;</w:t>
            </w:r>
          </w:p>
          <w:p w14:paraId="35EAD556"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e) să formuleze cereri, propuneri, sesizări către executiv,</w:t>
            </w:r>
            <w:r w:rsidRPr="009873F9">
              <w:rPr>
                <w:rFonts w:ascii="Candara" w:eastAsia="Cambria" w:hAnsi="Candara" w:cstheme="minorHAnsi"/>
                <w:sz w:val="22"/>
                <w:szCs w:val="22"/>
              </w:rPr>
              <w:t xml:space="preserve"> </w:t>
            </w:r>
            <w:r w:rsidRPr="009873F9">
              <w:rPr>
                <w:rFonts w:ascii="Candara" w:eastAsia="Cambria" w:hAnsi="Candara" w:cstheme="minorHAnsi"/>
                <w:color w:val="000000"/>
                <w:sz w:val="22"/>
                <w:szCs w:val="22"/>
              </w:rPr>
              <w:t>care vor fi soluțion</w:t>
            </w:r>
            <w:r w:rsidRPr="009873F9">
              <w:rPr>
                <w:rFonts w:ascii="Candara" w:eastAsia="Cambria" w:hAnsi="Candara" w:cstheme="minorHAnsi"/>
                <w:sz w:val="22"/>
                <w:szCs w:val="22"/>
              </w:rPr>
              <w:t>ate conform prevederilor aflate în vigoare</w:t>
            </w:r>
            <w:r w:rsidRPr="009873F9">
              <w:rPr>
                <w:rFonts w:ascii="Candara" w:eastAsia="Cambria" w:hAnsi="Candara" w:cstheme="minorHAnsi"/>
                <w:color w:val="000000"/>
                <w:sz w:val="22"/>
                <w:szCs w:val="22"/>
              </w:rPr>
              <w:t xml:space="preserve">; </w:t>
            </w:r>
          </w:p>
          <w:p w14:paraId="0D072547"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f) să solicite motivat includerea pe ordinea de zi şi a altor probleme decât cele </w:t>
            </w:r>
            <w:r w:rsidRPr="009873F9">
              <w:rPr>
                <w:rFonts w:ascii="Candara" w:eastAsia="Cambria" w:hAnsi="Candara" w:cstheme="minorHAnsi"/>
                <w:sz w:val="22"/>
                <w:szCs w:val="22"/>
              </w:rPr>
              <w:t>anunțate</w:t>
            </w:r>
            <w:r w:rsidRPr="009873F9">
              <w:rPr>
                <w:rFonts w:ascii="Candara" w:eastAsia="Cambria" w:hAnsi="Candara" w:cstheme="minorHAnsi"/>
                <w:color w:val="000000"/>
                <w:sz w:val="22"/>
                <w:szCs w:val="22"/>
              </w:rPr>
              <w:t>;</w:t>
            </w:r>
          </w:p>
          <w:p w14:paraId="662DD0E2" w14:textId="77777777" w:rsidR="00340901" w:rsidRPr="009873F9" w:rsidRDefault="00340901" w:rsidP="00167F9A">
            <w:pPr>
              <w:spacing w:after="120" w:line="360" w:lineRule="auto"/>
              <w:jc w:val="both"/>
              <w:rPr>
                <w:rFonts w:ascii="Candara" w:eastAsia="Cambria" w:hAnsi="Candara" w:cstheme="minorHAnsi"/>
                <w:color w:val="000000"/>
                <w:sz w:val="22"/>
                <w:szCs w:val="22"/>
              </w:rPr>
            </w:pPr>
            <w:bookmarkStart w:id="7" w:name="_heading=h.3dy6vkm" w:colFirst="0" w:colLast="0"/>
            <w:bookmarkEnd w:id="7"/>
            <w:r w:rsidRPr="009873F9">
              <w:rPr>
                <w:rFonts w:ascii="Candara" w:eastAsia="Cambria" w:hAnsi="Candara" w:cstheme="minorHAnsi"/>
                <w:color w:val="000000"/>
                <w:sz w:val="22"/>
                <w:szCs w:val="22"/>
              </w:rPr>
              <w:t>g) să aibă acces la datele şi informaţiile deţinute de Asociaţie;</w:t>
            </w:r>
          </w:p>
          <w:p w14:paraId="06B361DF"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h) să solicite şi să obţină sprijin din partea Asociaţiei, în vederea soluţionării unor probleme deosebite, specifice scopului Asociaţiei</w:t>
            </w:r>
            <w:r w:rsidRPr="009873F9">
              <w:rPr>
                <w:rFonts w:ascii="Candara" w:eastAsia="Cambria" w:hAnsi="Candara" w:cstheme="minorHAnsi"/>
                <w:sz w:val="22"/>
                <w:szCs w:val="22"/>
              </w:rPr>
              <w:t>;</w:t>
            </w:r>
          </w:p>
          <w:p w14:paraId="2B2EF8BF" w14:textId="1CD25DDA" w:rsidR="00340901" w:rsidRPr="009873F9" w:rsidRDefault="00340901" w:rsidP="00167F9A">
            <w:pPr>
              <w:pBdr>
                <w:top w:val="nil"/>
                <w:left w:val="nil"/>
                <w:bottom w:val="nil"/>
                <w:right w:val="nil"/>
                <w:between w:val="nil"/>
              </w:pBdr>
              <w:spacing w:after="120" w:line="360" w:lineRule="auto"/>
              <w:jc w:val="both"/>
              <w:rPr>
                <w:rFonts w:ascii="Candara" w:eastAsia="Cambria" w:hAnsi="Candara" w:cstheme="minorHAnsi"/>
                <w:sz w:val="22"/>
                <w:szCs w:val="22"/>
              </w:rPr>
            </w:pPr>
            <w:r w:rsidRPr="009873F9">
              <w:rPr>
                <w:rFonts w:ascii="Candara" w:eastAsia="Cambria" w:hAnsi="Candara" w:cstheme="minorHAnsi"/>
                <w:sz w:val="22"/>
                <w:szCs w:val="22"/>
              </w:rPr>
              <w:t>i</w:t>
            </w:r>
            <w:r w:rsidRPr="009873F9">
              <w:rPr>
                <w:rFonts w:ascii="Candara" w:eastAsia="Cambria" w:hAnsi="Candara" w:cstheme="minorHAnsi"/>
                <w:color w:val="000000"/>
                <w:sz w:val="22"/>
                <w:szCs w:val="22"/>
              </w:rPr>
              <w:t xml:space="preserve">) </w:t>
            </w:r>
            <w:r w:rsidRPr="009873F9">
              <w:rPr>
                <w:rFonts w:ascii="Candara" w:eastAsia="Cambria" w:hAnsi="Candara" w:cstheme="minorHAnsi"/>
                <w:sz w:val="22"/>
                <w:szCs w:val="22"/>
              </w:rPr>
              <w:t xml:space="preserve">să delege exercitarea votului în cadrul ședințelor Adunării Generale în condițiile prevăzute în art. 5.5; </w:t>
            </w:r>
          </w:p>
          <w:p w14:paraId="4409943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6.2.</w:t>
            </w:r>
            <w:r w:rsidRPr="009873F9">
              <w:rPr>
                <w:rFonts w:ascii="Candara" w:eastAsia="Cambria" w:hAnsi="Candara" w:cstheme="minorHAnsi"/>
                <w:color w:val="000000"/>
                <w:sz w:val="22"/>
                <w:szCs w:val="22"/>
              </w:rPr>
              <w:t xml:space="preserve"> Obligaţiile asociaţilor:</w:t>
            </w:r>
          </w:p>
          <w:p w14:paraId="3E882A9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să respecte fără rezerve statutul, regulamentele şi deciziile Adunării generale şi ale Consiliului Director al Asociaţiei;</w:t>
            </w:r>
          </w:p>
          <w:p w14:paraId="08D5F10B"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să cunoască scopul şi obiectul de activitate al Asociaţiei şi să apere fără rezerve interesele Asociaţiei;</w:t>
            </w:r>
          </w:p>
          <w:p w14:paraId="128CE9D9"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 xml:space="preserve">c) să susţină concret activitatea Asociaţiei în diversele sale aspecte; </w:t>
            </w:r>
          </w:p>
          <w:p w14:paraId="204473F6" w14:textId="001ADE01"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să participe activ la lucrările Adunării generale;</w:t>
            </w:r>
          </w:p>
          <w:p w14:paraId="03FD0217" w14:textId="21C38AC8"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e) să achite obligaţiile materiale şi financiare ce le revin potrivit angajamentelor asumate;</w:t>
            </w:r>
          </w:p>
          <w:p w14:paraId="1C45F1D1"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f) să nu întreprindă măsuri sau acţiuni care ar putea aduce prejudicii morale, de imagine sau materiale Asociaţiei și membrilor acestora;</w:t>
            </w:r>
          </w:p>
          <w:p w14:paraId="706033AB" w14:textId="77777777" w:rsidR="00340901" w:rsidRPr="009873F9" w:rsidRDefault="00340901" w:rsidP="00167F9A">
            <w:pPr>
              <w:pBdr>
                <w:top w:val="nil"/>
                <w:left w:val="nil"/>
                <w:bottom w:val="nil"/>
                <w:right w:val="nil"/>
                <w:between w:val="nil"/>
              </w:pBdr>
              <w:spacing w:line="360" w:lineRule="auto"/>
              <w:jc w:val="both"/>
              <w:rPr>
                <w:rFonts w:ascii="Candara" w:eastAsia="Cambria" w:hAnsi="Candara" w:cstheme="minorHAnsi"/>
                <w:sz w:val="22"/>
                <w:szCs w:val="22"/>
              </w:rPr>
            </w:pPr>
          </w:p>
          <w:p w14:paraId="35AB09E1" w14:textId="77777777" w:rsidR="00340901" w:rsidRPr="009873F9" w:rsidRDefault="00340901" w:rsidP="00167F9A">
            <w:pPr>
              <w:spacing w:line="360" w:lineRule="auto"/>
              <w:jc w:val="both"/>
              <w:rPr>
                <w:rFonts w:ascii="Candara" w:eastAsia="Cambria" w:hAnsi="Candara" w:cstheme="minorHAnsi"/>
                <w:b/>
                <w:bCs/>
                <w:sz w:val="22"/>
                <w:szCs w:val="22"/>
                <w:u w:val="single"/>
              </w:rPr>
            </w:pPr>
            <w:r w:rsidRPr="009873F9">
              <w:rPr>
                <w:rFonts w:ascii="Candara" w:eastAsia="Cambria" w:hAnsi="Candara" w:cstheme="minorHAnsi"/>
                <w:b/>
                <w:bCs/>
                <w:color w:val="000000"/>
                <w:sz w:val="22"/>
                <w:szCs w:val="22"/>
                <w:u w:val="single"/>
              </w:rPr>
              <w:t>CAP.VII. D</w:t>
            </w:r>
            <w:r w:rsidRPr="009873F9">
              <w:rPr>
                <w:rFonts w:ascii="Candara" w:eastAsia="Cambria" w:hAnsi="Candara" w:cstheme="minorHAnsi"/>
                <w:b/>
                <w:bCs/>
                <w:sz w:val="22"/>
                <w:szCs w:val="22"/>
                <w:u w:val="single"/>
              </w:rPr>
              <w:t>izolvarea Asociației</w:t>
            </w:r>
          </w:p>
          <w:p w14:paraId="7DA6BFCC" w14:textId="77777777" w:rsidR="00340901" w:rsidRPr="009873F9" w:rsidRDefault="00340901" w:rsidP="00167F9A">
            <w:pPr>
              <w:spacing w:line="360" w:lineRule="auto"/>
              <w:jc w:val="both"/>
              <w:rPr>
                <w:rFonts w:ascii="Candara" w:eastAsia="Cambria" w:hAnsi="Candara" w:cstheme="minorHAnsi"/>
                <w:b/>
                <w:bCs/>
                <w:color w:val="000000"/>
                <w:sz w:val="22"/>
                <w:szCs w:val="22"/>
              </w:rPr>
            </w:pPr>
          </w:p>
          <w:p w14:paraId="0118E4C2"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Art.7.1.</w:t>
            </w:r>
            <w:r w:rsidRPr="009873F9">
              <w:rPr>
                <w:rFonts w:ascii="Candara" w:eastAsia="Cambria" w:hAnsi="Candara" w:cstheme="minorHAnsi"/>
                <w:color w:val="000000"/>
                <w:sz w:val="22"/>
                <w:szCs w:val="22"/>
              </w:rPr>
              <w:t xml:space="preserve"> Asociaţia se dizolvă:</w:t>
            </w:r>
          </w:p>
          <w:p w14:paraId="330C8C77"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lastRenderedPageBreak/>
              <w:t>a) de drept;</w:t>
            </w:r>
          </w:p>
          <w:p w14:paraId="03758E99"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prin hotărâre judecătorească;</w:t>
            </w:r>
          </w:p>
          <w:p w14:paraId="4FEC28A2"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c) prin hotărârea Adunării generale;</w:t>
            </w:r>
          </w:p>
          <w:p w14:paraId="4B4747ED" w14:textId="62145DA1" w:rsidR="00340901" w:rsidRPr="009873F9" w:rsidRDefault="00340901" w:rsidP="00167F9A">
            <w:pPr>
              <w:spacing w:line="360" w:lineRule="auto"/>
              <w:jc w:val="both"/>
              <w:rPr>
                <w:rFonts w:ascii="Candara" w:eastAsia="Cambria" w:hAnsi="Candara" w:cstheme="minorHAnsi"/>
                <w:color w:val="000000"/>
                <w:sz w:val="22"/>
                <w:szCs w:val="22"/>
                <w:lang w:val="de-DE"/>
              </w:rPr>
            </w:pPr>
            <w:r w:rsidRPr="009873F9">
              <w:rPr>
                <w:rFonts w:ascii="Candara" w:eastAsia="Cambria" w:hAnsi="Candara" w:cstheme="minorHAnsi"/>
                <w:color w:val="000000"/>
                <w:sz w:val="22"/>
                <w:szCs w:val="22"/>
                <w:lang w:val="de-DE"/>
              </w:rPr>
              <w:t xml:space="preserve">d) alte </w:t>
            </w:r>
            <w:proofErr w:type="spellStart"/>
            <w:r w:rsidRPr="009873F9">
              <w:rPr>
                <w:rFonts w:ascii="Candara" w:eastAsia="Cambria" w:hAnsi="Candara" w:cstheme="minorHAnsi"/>
                <w:color w:val="000000"/>
                <w:sz w:val="22"/>
                <w:szCs w:val="22"/>
                <w:lang w:val="de-DE"/>
              </w:rPr>
              <w:t>situaţii</w:t>
            </w:r>
            <w:proofErr w:type="spellEnd"/>
            <w:r w:rsidRPr="009873F9">
              <w:rPr>
                <w:rFonts w:ascii="Candara" w:eastAsia="Cambria" w:hAnsi="Candara" w:cstheme="minorHAnsi"/>
                <w:color w:val="000000"/>
                <w:sz w:val="22"/>
                <w:szCs w:val="22"/>
                <w:lang w:val="de-DE"/>
              </w:rPr>
              <w:t xml:space="preserve"> </w:t>
            </w:r>
            <w:proofErr w:type="spellStart"/>
            <w:r w:rsidRPr="009873F9">
              <w:rPr>
                <w:rFonts w:ascii="Candara" w:eastAsia="Cambria" w:hAnsi="Candara" w:cstheme="minorHAnsi"/>
                <w:color w:val="000000"/>
                <w:sz w:val="22"/>
                <w:szCs w:val="22"/>
                <w:lang w:val="de-DE"/>
              </w:rPr>
              <w:t>prevăzute</w:t>
            </w:r>
            <w:proofErr w:type="spellEnd"/>
            <w:r w:rsidRPr="009873F9">
              <w:rPr>
                <w:rFonts w:ascii="Candara" w:eastAsia="Cambria" w:hAnsi="Candara" w:cstheme="minorHAnsi"/>
                <w:color w:val="000000"/>
                <w:sz w:val="22"/>
                <w:szCs w:val="22"/>
                <w:lang w:val="de-DE"/>
              </w:rPr>
              <w:t xml:space="preserve"> de lege.</w:t>
            </w:r>
          </w:p>
          <w:p w14:paraId="089F238C"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7.2</w:t>
            </w:r>
            <w:r w:rsidRPr="009873F9">
              <w:rPr>
                <w:rFonts w:ascii="Candara" w:eastAsia="Cambria" w:hAnsi="Candara" w:cstheme="minorHAnsi"/>
                <w:color w:val="000000"/>
                <w:sz w:val="22"/>
                <w:szCs w:val="22"/>
              </w:rPr>
              <w:t>. Asociaţia se dizolvă de drept prin:</w:t>
            </w:r>
          </w:p>
          <w:p w14:paraId="5347192F" w14:textId="26471A1B"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imposibilitatea constituirii Consiliului Director în conformitate cu prevederile prezentului statut, mai mult de un an;</w:t>
            </w:r>
          </w:p>
          <w:p w14:paraId="0BCBD58C" w14:textId="7D6335D0" w:rsidR="002D6274"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reducerea numărului de membri asociaţi sub limita fixată de lege, dacă acesta nu a fost complinit în termen de trei luni de la producerea sa;</w:t>
            </w:r>
          </w:p>
          <w:p w14:paraId="212249EE" w14:textId="488A5171"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7.3.</w:t>
            </w:r>
            <w:r w:rsidRPr="009873F9">
              <w:rPr>
                <w:rFonts w:ascii="Candara" w:eastAsia="Cambria" w:hAnsi="Candara" w:cstheme="minorHAnsi"/>
                <w:color w:val="000000"/>
                <w:sz w:val="22"/>
                <w:szCs w:val="22"/>
              </w:rPr>
              <w:t xml:space="preserve"> Constatarea dizolvării se realizează prin hotărârea judecătoriei în a cărei circumscripţie teritorială se află sediul Asociaţiei, la cererea oricărei persoane interesate.</w:t>
            </w:r>
          </w:p>
          <w:p w14:paraId="3B7AFCB6"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7.4</w:t>
            </w:r>
            <w:r w:rsidRPr="009873F9">
              <w:rPr>
                <w:rFonts w:ascii="Candara" w:eastAsia="Cambria" w:hAnsi="Candara" w:cstheme="minorHAnsi"/>
                <w:color w:val="000000"/>
                <w:sz w:val="22"/>
                <w:szCs w:val="22"/>
              </w:rPr>
              <w:t>. Asociaţia se dizolvă prin hotărâre judecătorească, la cererea oricărei persoane interesate:</w:t>
            </w:r>
          </w:p>
          <w:p w14:paraId="783DB65E"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a) dacă scopul sau activitatea Asociaţiei au devenit ilicite sau contrare ordinii publice;</w:t>
            </w:r>
          </w:p>
          <w:p w14:paraId="3B3AF01D" w14:textId="3B5F0D34"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b) dacă realizarea scopului este urmărită prin mijloace ilicite sau contrare ordinii publice;</w:t>
            </w:r>
          </w:p>
          <w:p w14:paraId="5F1A6B84"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c) dacă Asociaţia urmăreşte alt scop decât cel pentru care s-a constituit;</w:t>
            </w:r>
          </w:p>
          <w:p w14:paraId="760A6036" w14:textId="22BCADAA"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color w:val="000000"/>
                <w:sz w:val="22"/>
                <w:szCs w:val="22"/>
              </w:rPr>
              <w:t>d) dacă Asociaţia a devenit insolvabilă.</w:t>
            </w:r>
          </w:p>
          <w:p w14:paraId="291B1656" w14:textId="25CC1E8C"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7.5.</w:t>
            </w:r>
            <w:r w:rsidRPr="009873F9">
              <w:rPr>
                <w:rFonts w:ascii="Candara" w:eastAsia="Cambria" w:hAnsi="Candara" w:cstheme="minorHAnsi"/>
                <w:color w:val="000000"/>
                <w:sz w:val="22"/>
                <w:szCs w:val="22"/>
              </w:rPr>
              <w:t xml:space="preserve"> Asociaţia se poate dizolva prin decizia Adunării generale a asociaţilor, cu două treimi din votul tuturor membrilor Asociaţiei. În termen de 15 zile de la data şedinţei la care s-a decis dizolvarea, la judecătoria în a cărei circumscripţie îşi are sediul Asociaţia se depune hotărârea Adunării generale, în vederea înscrierii în Registrul asociaţiilor şi fundaţiilor.</w:t>
            </w:r>
          </w:p>
          <w:p w14:paraId="0F34B1CB"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7.6.</w:t>
            </w:r>
            <w:r w:rsidRPr="009873F9">
              <w:rPr>
                <w:rFonts w:ascii="Candara" w:eastAsia="Cambria" w:hAnsi="Candara" w:cstheme="minorHAnsi"/>
                <w:color w:val="000000"/>
                <w:sz w:val="22"/>
                <w:szCs w:val="22"/>
              </w:rPr>
              <w:t xml:space="preserve"> În caz de dizolvare a Asociaţiei, bunurile rămase în urma lichidării nu se pot transmite către persoane fizice.</w:t>
            </w:r>
          </w:p>
          <w:p w14:paraId="73957656"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Art.7.7.</w:t>
            </w:r>
            <w:r w:rsidRPr="009873F9">
              <w:rPr>
                <w:rFonts w:ascii="Candara" w:eastAsia="Cambria" w:hAnsi="Candara" w:cstheme="minorHAnsi"/>
                <w:color w:val="000000"/>
                <w:sz w:val="22"/>
                <w:szCs w:val="22"/>
              </w:rPr>
              <w:t xml:space="preserve"> În caz de dizolvare a Asociaţiei, se vor aplica prevederile art. 60 din O.G. nr.26/2000.</w:t>
            </w:r>
          </w:p>
          <w:p w14:paraId="47E9A6EB"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7.8</w:t>
            </w:r>
            <w:r w:rsidRPr="009873F9">
              <w:rPr>
                <w:rFonts w:ascii="Candara" w:eastAsia="Cambria" w:hAnsi="Candara" w:cstheme="minorHAnsi"/>
                <w:color w:val="000000"/>
                <w:sz w:val="22"/>
                <w:szCs w:val="22"/>
              </w:rPr>
              <w:t>. Activele sunt considerate ca fiind transferate atunci când sunt încheiate procesele verbale de predare - primire a activelor dacă o altă dată nu e prevăzută de astfel de procese verbale.</w:t>
            </w:r>
          </w:p>
          <w:p w14:paraId="69B571F1"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7.9</w:t>
            </w:r>
            <w:r w:rsidRPr="009873F9">
              <w:rPr>
                <w:rFonts w:ascii="Candara" w:eastAsia="Cambria" w:hAnsi="Candara" w:cstheme="minorHAnsi"/>
                <w:color w:val="000000"/>
                <w:sz w:val="22"/>
                <w:szCs w:val="22"/>
              </w:rPr>
              <w:t>. Asociaţia încetează a fiinţa la data radierii din Registrul asociaţiilor şi fundaţiilor.</w:t>
            </w:r>
          </w:p>
          <w:p w14:paraId="70E10BF4"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7.10</w:t>
            </w:r>
            <w:r w:rsidRPr="009873F9">
              <w:rPr>
                <w:rFonts w:ascii="Candara" w:eastAsia="Cambria" w:hAnsi="Candara" w:cstheme="minorHAnsi"/>
                <w:color w:val="000000"/>
                <w:sz w:val="22"/>
                <w:szCs w:val="22"/>
              </w:rPr>
              <w:t>. Dispoziţiile prezentului capitol se completează şi cu alte prevederi legale în vigoare în materie la data dizolvării şi lichidării Asociaţiei.</w:t>
            </w:r>
          </w:p>
          <w:p w14:paraId="049494F1" w14:textId="77777777" w:rsidR="00340901" w:rsidRPr="009873F9" w:rsidRDefault="00340901" w:rsidP="00167F9A">
            <w:pPr>
              <w:spacing w:line="360" w:lineRule="auto"/>
              <w:jc w:val="both"/>
              <w:rPr>
                <w:rFonts w:ascii="Candara" w:eastAsia="Cambria" w:hAnsi="Candara" w:cstheme="minorHAnsi"/>
                <w:color w:val="000000"/>
                <w:sz w:val="22"/>
                <w:szCs w:val="22"/>
              </w:rPr>
            </w:pPr>
          </w:p>
          <w:p w14:paraId="53229A6C" w14:textId="77777777" w:rsidR="00340901" w:rsidRPr="009873F9" w:rsidRDefault="00340901" w:rsidP="00167F9A">
            <w:pPr>
              <w:spacing w:line="360" w:lineRule="auto"/>
              <w:jc w:val="both"/>
              <w:rPr>
                <w:rFonts w:ascii="Candara" w:eastAsia="Cambria" w:hAnsi="Candara" w:cstheme="minorHAnsi"/>
                <w:b/>
                <w:bCs/>
                <w:color w:val="000000"/>
                <w:sz w:val="22"/>
                <w:szCs w:val="22"/>
                <w:u w:val="single"/>
              </w:rPr>
            </w:pPr>
            <w:r w:rsidRPr="009873F9">
              <w:rPr>
                <w:rFonts w:ascii="Candara" w:eastAsia="Cambria" w:hAnsi="Candara" w:cstheme="minorHAnsi"/>
                <w:b/>
                <w:bCs/>
                <w:color w:val="000000"/>
                <w:sz w:val="22"/>
                <w:szCs w:val="22"/>
                <w:u w:val="single"/>
              </w:rPr>
              <w:t>CAP.VIII. Dispoziții finale</w:t>
            </w:r>
          </w:p>
          <w:p w14:paraId="718AF5E7"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8.1.</w:t>
            </w:r>
            <w:r w:rsidRPr="009873F9">
              <w:rPr>
                <w:rFonts w:ascii="Candara" w:eastAsia="Cambria" w:hAnsi="Candara" w:cstheme="minorHAnsi"/>
                <w:color w:val="000000"/>
                <w:sz w:val="22"/>
                <w:szCs w:val="22"/>
              </w:rPr>
              <w:t xml:space="preserve"> Asociaţia are sigilii şi conturi bancare proprii.</w:t>
            </w:r>
          </w:p>
          <w:p w14:paraId="7B08827F"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8.2.</w:t>
            </w:r>
            <w:r w:rsidRPr="009873F9">
              <w:rPr>
                <w:rFonts w:ascii="Candara" w:eastAsia="Cambria" w:hAnsi="Candara" w:cstheme="minorHAnsi"/>
                <w:color w:val="000000"/>
                <w:sz w:val="22"/>
                <w:szCs w:val="22"/>
              </w:rPr>
              <w:t xml:space="preserve"> Primul mandat al membrilor Consiliului director şi al Comisiei de cenzori numiţi în condiţiile stabilite de </w:t>
            </w:r>
            <w:r w:rsidRPr="009873F9">
              <w:rPr>
                <w:rFonts w:ascii="Candara" w:eastAsia="Cambria" w:hAnsi="Candara" w:cstheme="minorHAnsi"/>
                <w:sz w:val="22"/>
                <w:szCs w:val="22"/>
              </w:rPr>
              <w:t>S</w:t>
            </w:r>
            <w:r w:rsidRPr="009873F9">
              <w:rPr>
                <w:rFonts w:ascii="Candara" w:eastAsia="Cambria" w:hAnsi="Candara" w:cstheme="minorHAnsi"/>
                <w:color w:val="000000"/>
                <w:sz w:val="22"/>
                <w:szCs w:val="22"/>
              </w:rPr>
              <w:t>tatut a curs de la data rămânerii definitive a încheierii instanţei prin care s-a dispus dobândirea personalităţii juridice a Asociaţiei şi a înregistrării acesteia în registrul special al instanţei;</w:t>
            </w:r>
          </w:p>
          <w:p w14:paraId="169F2B83" w14:textId="4258C713"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lastRenderedPageBreak/>
              <w:t>Art. 8.3</w:t>
            </w:r>
            <w:r w:rsidRPr="009873F9">
              <w:rPr>
                <w:rFonts w:ascii="Candara" w:eastAsia="Cambria" w:hAnsi="Candara" w:cstheme="minorHAnsi"/>
                <w:color w:val="000000"/>
                <w:sz w:val="22"/>
                <w:szCs w:val="22"/>
              </w:rPr>
              <w:t xml:space="preserve"> Următoarele mandate încep să curgă de la data desemnării Consiliului director de către Adunarea generală a Asociaţilor, cu respectarea condiţiilor stabilite prin prezentul </w:t>
            </w:r>
            <w:r w:rsidRPr="009873F9">
              <w:rPr>
                <w:rFonts w:ascii="Candara" w:eastAsia="Cambria" w:hAnsi="Candara" w:cstheme="minorHAnsi"/>
                <w:sz w:val="22"/>
                <w:szCs w:val="22"/>
              </w:rPr>
              <w:t>S</w:t>
            </w:r>
            <w:r w:rsidRPr="009873F9">
              <w:rPr>
                <w:rFonts w:ascii="Candara" w:eastAsia="Cambria" w:hAnsi="Candara" w:cstheme="minorHAnsi"/>
                <w:color w:val="000000"/>
                <w:sz w:val="22"/>
                <w:szCs w:val="22"/>
              </w:rPr>
              <w:t>tatut.</w:t>
            </w:r>
          </w:p>
          <w:p w14:paraId="73550B24"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8.4.</w:t>
            </w:r>
            <w:r w:rsidRPr="009873F9">
              <w:rPr>
                <w:rFonts w:ascii="Candara" w:eastAsia="Cambria" w:hAnsi="Candara" w:cstheme="minorHAnsi"/>
                <w:color w:val="000000"/>
                <w:sz w:val="22"/>
                <w:szCs w:val="22"/>
              </w:rPr>
              <w:t xml:space="preserve"> La sfârşitul mandatului, toţi membrii Consiliului director şi ai Comisiei de cenzori sunt obligaţi să predea actele şi documentele Asociaţiei cu care au lucrat sau la care au avut acces, în baza unui proces verbal întocmit în acest sens de secretarul Asociaţiei.</w:t>
            </w:r>
          </w:p>
          <w:p w14:paraId="20995A04" w14:textId="77777777" w:rsidR="00340901" w:rsidRPr="009873F9" w:rsidRDefault="00340901" w:rsidP="00167F9A">
            <w:pPr>
              <w:spacing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8.5.</w:t>
            </w:r>
            <w:r w:rsidRPr="009873F9">
              <w:rPr>
                <w:rFonts w:ascii="Candara" w:eastAsia="Cambria" w:hAnsi="Candara" w:cstheme="minorHAnsi"/>
                <w:color w:val="000000"/>
                <w:sz w:val="22"/>
                <w:szCs w:val="22"/>
              </w:rPr>
              <w:t xml:space="preserve"> Anul fiscal al Asociaţiei coincide cu anul calendaristic.</w:t>
            </w:r>
          </w:p>
          <w:p w14:paraId="361F21B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8.6</w:t>
            </w:r>
            <w:r w:rsidRPr="009873F9">
              <w:rPr>
                <w:rFonts w:ascii="Candara" w:eastAsia="Cambria" w:hAnsi="Candara" w:cstheme="minorHAnsi"/>
                <w:color w:val="000000"/>
                <w:sz w:val="22"/>
                <w:szCs w:val="22"/>
              </w:rPr>
              <w:t>. Litigiile Asociaţiei cu persoanele fizice sau juridice, dacă nu pot fi rezolvate pe cale amiabilă, sunt de competenţa instanţelor judecătoreşti.</w:t>
            </w:r>
          </w:p>
          <w:p w14:paraId="635C8620"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8.7.</w:t>
            </w:r>
            <w:r w:rsidRPr="009873F9">
              <w:rPr>
                <w:rFonts w:ascii="Candara" w:eastAsia="Cambria" w:hAnsi="Candara" w:cstheme="minorHAnsi"/>
                <w:color w:val="000000"/>
                <w:sz w:val="22"/>
                <w:szCs w:val="22"/>
              </w:rPr>
              <w:t xml:space="preserve"> Prezentul statut este valabil pe toată durata funcţionării Asociaţiei şi se completează de drept cu dispoziţiile Ordonanţei Guvernului nr.26 / 2000 cu modificările la zi privind asociaţiile şi fundaţiile.</w:t>
            </w:r>
          </w:p>
          <w:p w14:paraId="6F925902"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8.8</w:t>
            </w:r>
            <w:r w:rsidRPr="009873F9">
              <w:rPr>
                <w:rFonts w:ascii="Candara" w:eastAsia="Cambria" w:hAnsi="Candara" w:cstheme="minorHAnsi"/>
                <w:color w:val="000000"/>
                <w:sz w:val="22"/>
                <w:szCs w:val="22"/>
              </w:rPr>
              <w:t xml:space="preserve"> Prezentul statut a fost adus la cunoştinţa membrilor asociaţi.</w:t>
            </w:r>
          </w:p>
          <w:p w14:paraId="5C6D8455" w14:textId="77777777" w:rsidR="00340901" w:rsidRPr="009873F9" w:rsidRDefault="00340901" w:rsidP="00167F9A">
            <w:pPr>
              <w:spacing w:after="120" w:line="360" w:lineRule="auto"/>
              <w:jc w:val="both"/>
              <w:rPr>
                <w:rFonts w:ascii="Candara" w:eastAsia="Cambria" w:hAnsi="Candara" w:cstheme="minorHAnsi"/>
                <w:color w:val="000000"/>
                <w:sz w:val="22"/>
                <w:szCs w:val="22"/>
              </w:rPr>
            </w:pPr>
            <w:r w:rsidRPr="009873F9">
              <w:rPr>
                <w:rFonts w:ascii="Candara" w:eastAsia="Cambria" w:hAnsi="Candara" w:cstheme="minorHAnsi"/>
                <w:b/>
                <w:bCs/>
                <w:color w:val="000000"/>
                <w:sz w:val="22"/>
                <w:szCs w:val="22"/>
              </w:rPr>
              <w:t>Art. 8.9</w:t>
            </w:r>
            <w:r w:rsidRPr="009873F9">
              <w:rPr>
                <w:rFonts w:ascii="Candara" w:eastAsia="Cambria" w:hAnsi="Candara" w:cstheme="minorHAnsi"/>
                <w:color w:val="000000"/>
                <w:sz w:val="22"/>
                <w:szCs w:val="22"/>
              </w:rPr>
              <w:t xml:space="preserve"> Prevederile statutului devin operante la data aprobării acestora prin Adunarea Generală.</w:t>
            </w:r>
          </w:p>
          <w:p w14:paraId="707A8C37" w14:textId="77777777" w:rsidR="00340901" w:rsidRPr="009873F9" w:rsidRDefault="00340901" w:rsidP="00167F9A">
            <w:pPr>
              <w:spacing w:after="120" w:line="360" w:lineRule="auto"/>
              <w:jc w:val="both"/>
              <w:rPr>
                <w:rFonts w:ascii="Candara" w:eastAsia="Cambria" w:hAnsi="Candara" w:cstheme="minorHAnsi"/>
                <w:color w:val="000000"/>
                <w:sz w:val="22"/>
                <w:szCs w:val="22"/>
              </w:rPr>
            </w:pPr>
          </w:p>
          <w:p w14:paraId="286203EE" w14:textId="77777777" w:rsidR="00340901" w:rsidRPr="009873F9" w:rsidRDefault="00340901" w:rsidP="00167F9A">
            <w:pPr>
              <w:pStyle w:val="ListParagraph"/>
              <w:spacing w:line="360" w:lineRule="auto"/>
              <w:ind w:left="0"/>
              <w:jc w:val="both"/>
              <w:rPr>
                <w:rFonts w:ascii="Candara" w:hAnsi="Candara" w:cstheme="minorHAnsi"/>
                <w:color w:val="000000" w:themeColor="text1"/>
                <w:sz w:val="22"/>
                <w:szCs w:val="22"/>
                <w:lang w:val="ro-RO"/>
              </w:rPr>
            </w:pPr>
          </w:p>
        </w:tc>
      </w:tr>
    </w:tbl>
    <w:p w14:paraId="3B8634EA" w14:textId="77777777" w:rsidR="00F24E7E" w:rsidRPr="00142CE1" w:rsidRDefault="00F24E7E" w:rsidP="00167F9A">
      <w:pPr>
        <w:spacing w:line="360" w:lineRule="auto"/>
        <w:rPr>
          <w:rFonts w:cstheme="minorHAnsi"/>
          <w:sz w:val="22"/>
          <w:szCs w:val="22"/>
        </w:rPr>
      </w:pPr>
    </w:p>
    <w:sectPr w:rsidR="00F24E7E" w:rsidRPr="00142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BC3"/>
    <w:multiLevelType w:val="hybridMultilevel"/>
    <w:tmpl w:val="73BC8C94"/>
    <w:lvl w:ilvl="0" w:tplc="EB0486D0">
      <w:start w:val="7"/>
      <w:numFmt w:val="lowerLetter"/>
      <w:lvlText w:val="%1)"/>
      <w:lvlJc w:val="left"/>
      <w:pPr>
        <w:ind w:left="785" w:hanging="360"/>
      </w:pPr>
      <w:rPr>
        <w:rFonts w:eastAsia="Cambria" w:cs="Cambria"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DCA227B"/>
    <w:multiLevelType w:val="multilevel"/>
    <w:tmpl w:val="E194A6C0"/>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144146F9"/>
    <w:multiLevelType w:val="hybridMultilevel"/>
    <w:tmpl w:val="371A4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765E0"/>
    <w:multiLevelType w:val="hybridMultilevel"/>
    <w:tmpl w:val="C7A489A8"/>
    <w:lvl w:ilvl="0" w:tplc="9768D76C">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63DDB"/>
    <w:multiLevelType w:val="multilevel"/>
    <w:tmpl w:val="9AAC5F3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3682645A"/>
    <w:multiLevelType w:val="hybridMultilevel"/>
    <w:tmpl w:val="03367F9E"/>
    <w:lvl w:ilvl="0" w:tplc="C0A868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D68F7"/>
    <w:multiLevelType w:val="hybridMultilevel"/>
    <w:tmpl w:val="921A967E"/>
    <w:lvl w:ilvl="0" w:tplc="207446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C94B88"/>
    <w:multiLevelType w:val="multilevel"/>
    <w:tmpl w:val="C87836B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526703AD"/>
    <w:multiLevelType w:val="hybridMultilevel"/>
    <w:tmpl w:val="DE9226F2"/>
    <w:lvl w:ilvl="0" w:tplc="7F72B0DE">
      <w:start w:val="13"/>
      <w:numFmt w:val="bullet"/>
      <w:lvlText w:val="-"/>
      <w:lvlJc w:val="left"/>
      <w:pPr>
        <w:ind w:left="1080" w:hanging="360"/>
      </w:pPr>
      <w:rPr>
        <w:rFonts w:ascii="Cambria" w:eastAsia="Times New Roman" w:hAnsi="Cambria"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37F07AC"/>
    <w:multiLevelType w:val="multilevel"/>
    <w:tmpl w:val="DDD48E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6B1EB4"/>
    <w:multiLevelType w:val="hybridMultilevel"/>
    <w:tmpl w:val="FDB2378C"/>
    <w:lvl w:ilvl="0" w:tplc="2A26719C">
      <w:start w:val="7"/>
      <w:numFmt w:val="lowerLetter"/>
      <w:lvlText w:val="%1)"/>
      <w:lvlJc w:val="left"/>
      <w:pPr>
        <w:ind w:left="1080" w:hanging="360"/>
      </w:pPr>
      <w:rPr>
        <w:rFonts w:eastAsia="Cambria" w:cs="Cambr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7178C1"/>
    <w:multiLevelType w:val="multilevel"/>
    <w:tmpl w:val="AA7007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8FA7D45"/>
    <w:multiLevelType w:val="hybridMultilevel"/>
    <w:tmpl w:val="7C542F6C"/>
    <w:lvl w:ilvl="0" w:tplc="A28C6F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2D2B10"/>
    <w:multiLevelType w:val="multilevel"/>
    <w:tmpl w:val="5F9C6622"/>
    <w:lvl w:ilvl="0">
      <w:start w:val="1"/>
      <w:numFmt w:val="lowerLetter"/>
      <w:lvlText w:val="%1)"/>
      <w:lvlJc w:val="left"/>
      <w:pPr>
        <w:ind w:left="3960" w:hanging="360"/>
      </w:pPr>
      <w:rPr>
        <w:u w:val="none"/>
      </w:rPr>
    </w:lvl>
    <w:lvl w:ilvl="1">
      <w:start w:val="1"/>
      <w:numFmt w:val="lowerRoman"/>
      <w:lvlText w:val="%2)"/>
      <w:lvlJc w:val="right"/>
      <w:pPr>
        <w:ind w:left="4680" w:hanging="360"/>
      </w:pPr>
      <w:rPr>
        <w:u w:val="none"/>
      </w:rPr>
    </w:lvl>
    <w:lvl w:ilvl="2">
      <w:start w:val="1"/>
      <w:numFmt w:val="decimal"/>
      <w:lvlText w:val="%3)"/>
      <w:lvlJc w:val="left"/>
      <w:pPr>
        <w:ind w:left="5400" w:hanging="360"/>
      </w:pPr>
      <w:rPr>
        <w:u w:val="none"/>
      </w:rPr>
    </w:lvl>
    <w:lvl w:ilvl="3">
      <w:start w:val="1"/>
      <w:numFmt w:val="lowerLetter"/>
      <w:lvlText w:val="(%4)"/>
      <w:lvlJc w:val="left"/>
      <w:pPr>
        <w:ind w:left="6120" w:hanging="360"/>
      </w:pPr>
      <w:rPr>
        <w:u w:val="none"/>
      </w:rPr>
    </w:lvl>
    <w:lvl w:ilvl="4">
      <w:start w:val="1"/>
      <w:numFmt w:val="lowerRoman"/>
      <w:lvlText w:val="(%5)"/>
      <w:lvlJc w:val="right"/>
      <w:pPr>
        <w:ind w:left="6840" w:hanging="360"/>
      </w:pPr>
      <w:rPr>
        <w:u w:val="none"/>
      </w:rPr>
    </w:lvl>
    <w:lvl w:ilvl="5">
      <w:start w:val="1"/>
      <w:numFmt w:val="decimal"/>
      <w:lvlText w:val="(%6)"/>
      <w:lvlJc w:val="left"/>
      <w:pPr>
        <w:ind w:left="7560" w:hanging="360"/>
      </w:pPr>
      <w:rPr>
        <w:u w:val="none"/>
      </w:rPr>
    </w:lvl>
    <w:lvl w:ilvl="6">
      <w:start w:val="1"/>
      <w:numFmt w:val="lowerLetter"/>
      <w:lvlText w:val="%7."/>
      <w:lvlJc w:val="left"/>
      <w:pPr>
        <w:ind w:left="8280" w:hanging="360"/>
      </w:pPr>
      <w:rPr>
        <w:u w:val="none"/>
      </w:rPr>
    </w:lvl>
    <w:lvl w:ilvl="7">
      <w:start w:val="1"/>
      <w:numFmt w:val="lowerRoman"/>
      <w:lvlText w:val="%8."/>
      <w:lvlJc w:val="right"/>
      <w:pPr>
        <w:ind w:left="9000" w:hanging="360"/>
      </w:pPr>
      <w:rPr>
        <w:u w:val="none"/>
      </w:rPr>
    </w:lvl>
    <w:lvl w:ilvl="8">
      <w:start w:val="1"/>
      <w:numFmt w:val="decimal"/>
      <w:lvlText w:val="%9."/>
      <w:lvlJc w:val="left"/>
      <w:pPr>
        <w:ind w:left="9720" w:hanging="360"/>
      </w:pPr>
      <w:rPr>
        <w:u w:val="none"/>
      </w:rPr>
    </w:lvl>
  </w:abstractNum>
  <w:abstractNum w:abstractNumId="14" w15:restartNumberingAfterBreak="0">
    <w:nsid w:val="7DDE0EBB"/>
    <w:multiLevelType w:val="multilevel"/>
    <w:tmpl w:val="897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0079821">
    <w:abstractNumId w:val="6"/>
  </w:num>
  <w:num w:numId="2" w16cid:durableId="743642363">
    <w:abstractNumId w:val="5"/>
  </w:num>
  <w:num w:numId="3" w16cid:durableId="353923798">
    <w:abstractNumId w:val="7"/>
  </w:num>
  <w:num w:numId="4" w16cid:durableId="1042562805">
    <w:abstractNumId w:val="4"/>
  </w:num>
  <w:num w:numId="5" w16cid:durableId="2027828563">
    <w:abstractNumId w:val="13"/>
  </w:num>
  <w:num w:numId="6" w16cid:durableId="2712904">
    <w:abstractNumId w:val="11"/>
  </w:num>
  <w:num w:numId="7" w16cid:durableId="996345458">
    <w:abstractNumId w:val="1"/>
  </w:num>
  <w:num w:numId="8" w16cid:durableId="1692098952">
    <w:abstractNumId w:val="0"/>
  </w:num>
  <w:num w:numId="9" w16cid:durableId="1867015030">
    <w:abstractNumId w:val="10"/>
  </w:num>
  <w:num w:numId="10" w16cid:durableId="1685863267">
    <w:abstractNumId w:val="2"/>
  </w:num>
  <w:num w:numId="11" w16cid:durableId="388768237">
    <w:abstractNumId w:val="8"/>
  </w:num>
  <w:num w:numId="12" w16cid:durableId="1060444959">
    <w:abstractNumId w:val="14"/>
  </w:num>
  <w:num w:numId="13" w16cid:durableId="793258613">
    <w:abstractNumId w:val="9"/>
  </w:num>
  <w:num w:numId="14" w16cid:durableId="2061786584">
    <w:abstractNumId w:val="12"/>
  </w:num>
  <w:num w:numId="15" w16cid:durableId="2131823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4A"/>
    <w:rsid w:val="00081EA5"/>
    <w:rsid w:val="000F0593"/>
    <w:rsid w:val="00142CE1"/>
    <w:rsid w:val="00167F2C"/>
    <w:rsid w:val="00167F9A"/>
    <w:rsid w:val="001E3071"/>
    <w:rsid w:val="00215696"/>
    <w:rsid w:val="002D6274"/>
    <w:rsid w:val="002E1405"/>
    <w:rsid w:val="0030043B"/>
    <w:rsid w:val="00340901"/>
    <w:rsid w:val="00355C08"/>
    <w:rsid w:val="00794A21"/>
    <w:rsid w:val="007C05F7"/>
    <w:rsid w:val="008E00B7"/>
    <w:rsid w:val="00912B88"/>
    <w:rsid w:val="009579EC"/>
    <w:rsid w:val="009873F9"/>
    <w:rsid w:val="00A377C2"/>
    <w:rsid w:val="00B108F4"/>
    <w:rsid w:val="00BD4C47"/>
    <w:rsid w:val="00C313E6"/>
    <w:rsid w:val="00EB6FE8"/>
    <w:rsid w:val="00F21A4A"/>
    <w:rsid w:val="00F24E7E"/>
    <w:rsid w:val="00F30FF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36841BF3"/>
  <w15:chartTrackingRefBased/>
  <w15:docId w15:val="{B994D2AA-CF25-9241-8C45-90AA19AF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A4A"/>
    <w:pPr>
      <w:ind w:left="720"/>
      <w:contextualSpacing/>
    </w:pPr>
  </w:style>
  <w:style w:type="paragraph" w:styleId="Title">
    <w:name w:val="Title"/>
    <w:basedOn w:val="Normal"/>
    <w:next w:val="Normal"/>
    <w:link w:val="TitleChar"/>
    <w:uiPriority w:val="10"/>
    <w:qFormat/>
    <w:rsid w:val="00F21A4A"/>
    <w:pPr>
      <w:keepNext/>
      <w:keepLines/>
      <w:spacing w:before="480" w:after="120" w:line="276" w:lineRule="auto"/>
    </w:pPr>
    <w:rPr>
      <w:rFonts w:ascii="Calibri" w:eastAsia="Calibri" w:hAnsi="Calibri" w:cs="Calibri"/>
      <w:b/>
      <w:sz w:val="72"/>
      <w:szCs w:val="72"/>
      <w:lang w:val="en-US" w:eastAsia="en-GB"/>
    </w:rPr>
  </w:style>
  <w:style w:type="character" w:customStyle="1" w:styleId="TitleChar">
    <w:name w:val="Title Char"/>
    <w:basedOn w:val="DefaultParagraphFont"/>
    <w:link w:val="Title"/>
    <w:uiPriority w:val="10"/>
    <w:rsid w:val="00F21A4A"/>
    <w:rPr>
      <w:rFonts w:ascii="Calibri" w:eastAsia="Calibri" w:hAnsi="Calibri" w:cs="Calibri"/>
      <w:b/>
      <w:sz w:val="72"/>
      <w:szCs w:val="72"/>
      <w:lang w:val="en-US" w:eastAsia="en-GB"/>
    </w:rPr>
  </w:style>
  <w:style w:type="paragraph" w:styleId="Header">
    <w:name w:val="header"/>
    <w:basedOn w:val="Normal"/>
    <w:link w:val="HeaderChar"/>
    <w:uiPriority w:val="99"/>
    <w:unhideWhenUsed/>
    <w:rsid w:val="00F21A4A"/>
    <w:pPr>
      <w:tabs>
        <w:tab w:val="center" w:pos="4513"/>
        <w:tab w:val="right" w:pos="9026"/>
      </w:tabs>
    </w:pPr>
  </w:style>
  <w:style w:type="character" w:customStyle="1" w:styleId="HeaderChar">
    <w:name w:val="Header Char"/>
    <w:basedOn w:val="DefaultParagraphFont"/>
    <w:link w:val="Header"/>
    <w:uiPriority w:val="99"/>
    <w:rsid w:val="00F21A4A"/>
  </w:style>
  <w:style w:type="paragraph" w:styleId="Footer">
    <w:name w:val="footer"/>
    <w:basedOn w:val="Normal"/>
    <w:link w:val="FooterChar"/>
    <w:uiPriority w:val="99"/>
    <w:unhideWhenUsed/>
    <w:rsid w:val="00F21A4A"/>
    <w:pPr>
      <w:tabs>
        <w:tab w:val="center" w:pos="4513"/>
        <w:tab w:val="right" w:pos="9026"/>
      </w:tabs>
    </w:pPr>
  </w:style>
  <w:style w:type="character" w:customStyle="1" w:styleId="FooterChar">
    <w:name w:val="Footer Char"/>
    <w:basedOn w:val="DefaultParagraphFont"/>
    <w:link w:val="Footer"/>
    <w:uiPriority w:val="99"/>
    <w:rsid w:val="00F21A4A"/>
  </w:style>
  <w:style w:type="table" w:styleId="TableGrid">
    <w:name w:val="Table Grid"/>
    <w:basedOn w:val="TableNormal"/>
    <w:uiPriority w:val="39"/>
    <w:rsid w:val="00F2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21A4A"/>
    <w:pPr>
      <w:spacing w:after="200"/>
    </w:pPr>
    <w:rPr>
      <w:sz w:val="20"/>
      <w:szCs w:val="20"/>
      <w:lang w:val="en-US"/>
    </w:rPr>
  </w:style>
  <w:style w:type="character" w:customStyle="1" w:styleId="CommentTextChar">
    <w:name w:val="Comment Text Char"/>
    <w:basedOn w:val="DefaultParagraphFont"/>
    <w:link w:val="CommentText"/>
    <w:uiPriority w:val="99"/>
    <w:rsid w:val="00F21A4A"/>
    <w:rPr>
      <w:sz w:val="20"/>
      <w:szCs w:val="20"/>
      <w:lang w:val="en-US"/>
    </w:rPr>
  </w:style>
  <w:style w:type="paragraph" w:styleId="Revision">
    <w:name w:val="Revision"/>
    <w:hidden/>
    <w:uiPriority w:val="99"/>
    <w:semiHidden/>
    <w:rsid w:val="00F2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6367</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Sasaran</dc:creator>
  <cp:keywords/>
  <dc:description/>
  <cp:lastModifiedBy>Alexandru Suciu</cp:lastModifiedBy>
  <cp:revision>2</cp:revision>
  <cp:lastPrinted>2023-11-07T13:02:00Z</cp:lastPrinted>
  <dcterms:created xsi:type="dcterms:W3CDTF">2024-09-26T12:52:00Z</dcterms:created>
  <dcterms:modified xsi:type="dcterms:W3CDTF">2024-09-26T12:52:00Z</dcterms:modified>
</cp:coreProperties>
</file>